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Helvetica" w:eastAsia="Times New Roman" w:hAnsi="Helvetica" w:cs="Helvetica"/>
          <w:color w:val="000000"/>
          <w:sz w:val="54"/>
          <w:szCs w:val="54"/>
          <w:lang w:eastAsia="it-IT"/>
        </w:rPr>
        <w:t>PROROGA ISCRIZIONI ANNO ACCADEMICO 2018-2019</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Helvetica" w:eastAsia="Times New Roman" w:hAnsi="Helvetica" w:cs="Helvetica"/>
          <w:color w:val="000000"/>
          <w:sz w:val="20"/>
          <w:szCs w:val="20"/>
          <w:lang w:eastAsia="it-IT"/>
        </w:rPr>
        <w:t>CORSI PROPOSTI DAL NOSTRO ENTE ACCREDITATO MIUR DANNO PUNTEGGIO SIA AI DOCENTI DI RUOLO SIA AI DOCENTI PRECARI NELLE RISPETTIVE TABELLE DI VALUTAZIONE TITOLI</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Helvetica" w:eastAsia="Times New Roman" w:hAnsi="Helvetica" w:cs="Helvetica"/>
          <w:color w:val="FF0000"/>
          <w:sz w:val="20"/>
          <w:szCs w:val="20"/>
          <w:lang w:eastAsia="it-IT"/>
        </w:rPr>
        <w:t>TUTTI I CORSI SONO PAGABILI DAI DOCENTI DI RUOLO TRAMITE BONUS CARTA DEL DOCENTE</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Helvetica" w:eastAsia="Times New Roman" w:hAnsi="Helvetica" w:cs="Helvetica"/>
          <w:color w:val="FF0000"/>
          <w:sz w:val="20"/>
          <w:szCs w:val="20"/>
          <w:lang w:eastAsia="it-IT"/>
        </w:rPr>
        <w:t>(</w:t>
      </w:r>
      <w:proofErr w:type="gramStart"/>
      <w:r w:rsidRPr="00AD62D3">
        <w:rPr>
          <w:rFonts w:ascii="Helvetica" w:eastAsia="Times New Roman" w:hAnsi="Helvetica" w:cs="Helvetica"/>
          <w:i/>
          <w:iCs/>
          <w:color w:val="FF0000"/>
          <w:sz w:val="20"/>
          <w:szCs w:val="20"/>
          <w:lang w:eastAsia="it-IT"/>
        </w:rPr>
        <w:t>in</w:t>
      </w:r>
      <w:proofErr w:type="gramEnd"/>
      <w:r w:rsidRPr="00AD62D3">
        <w:rPr>
          <w:rFonts w:ascii="Helvetica" w:eastAsia="Times New Roman" w:hAnsi="Helvetica" w:cs="Helvetica"/>
          <w:i/>
          <w:iCs/>
          <w:color w:val="FF0000"/>
          <w:sz w:val="20"/>
          <w:szCs w:val="20"/>
          <w:lang w:eastAsia="it-IT"/>
        </w:rPr>
        <w:t xml:space="preserve"> fondo a questa email mini guida per generare il bonus</w:t>
      </w:r>
      <w:r w:rsidRPr="00AD62D3">
        <w:rPr>
          <w:rFonts w:ascii="Helvetica" w:eastAsia="Times New Roman" w:hAnsi="Helvetica" w:cs="Helvetica"/>
          <w:color w:val="FF0000"/>
          <w:sz w:val="20"/>
          <w:szCs w:val="20"/>
          <w:lang w:eastAsia="it-IT"/>
        </w:rPr>
        <w:t>)</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Helvetica" w:eastAsia="Times New Roman" w:hAnsi="Helvetica" w:cs="Helvetica"/>
          <w:b/>
          <w:bCs/>
          <w:i/>
          <w:iCs/>
          <w:color w:val="000000"/>
          <w:sz w:val="18"/>
          <w:szCs w:val="18"/>
          <w:lang w:eastAsia="it-IT"/>
        </w:rPr>
        <w:t>VASTA OFFERTA FORMATIVA</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Calibri" w:eastAsia="Times New Roman" w:hAnsi="Calibri" w:cs="Calibri"/>
          <w:color w:val="000000"/>
          <w:lang w:eastAsia="it-IT"/>
        </w:rPr>
        <w:t>Gli esami finali sono previsti realmente </w:t>
      </w:r>
      <w:r w:rsidRPr="00AD62D3">
        <w:rPr>
          <w:rFonts w:ascii="Calibri" w:eastAsia="Times New Roman" w:hAnsi="Calibri" w:cs="Calibri"/>
          <w:b/>
          <w:bCs/>
          <w:color w:val="000000"/>
          <w:lang w:eastAsia="it-IT"/>
        </w:rPr>
        <w:t>in tutte le Regioni d'Italia </w:t>
      </w:r>
      <w:r w:rsidRPr="00AD62D3">
        <w:rPr>
          <w:rFonts w:ascii="Calibri" w:eastAsia="Times New Roman" w:hAnsi="Calibri" w:cs="Calibri"/>
          <w:color w:val="000000"/>
          <w:lang w:eastAsia="it-IT"/>
        </w:rPr>
        <w:t>e precisamente nelle seguenti 76 sedi indipendentemente dal numero di iscritti:</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Helvetica" w:eastAsia="Times New Roman" w:hAnsi="Helvetica" w:cs="Helvetica"/>
          <w:color w:val="000000"/>
          <w:lang w:eastAsia="it-IT"/>
        </w:rPr>
        <w:t xml:space="preserve">Agrigento, Alessandria, Ancona, Andria, Aosta, Arezzo, Avellino, Bari, Bergamo, Bologna, Brescia, Cagliari, Caltanissetta, Campobasso, Caserta, Castelvetrano (TP), Catania, Catanzaro, Como, Cosenza, Cuneo, Ferrara, Firenze, Foggia, Forlì, Frosinone, Genova, Grosseto, Imperia, L’Aquila, La Spezia, Latina Lecce, Livorno, Mantova, Matera, Messina, Milano, Modena, Napoli, Novara, Nuoro, Oristano, Padova, Palermo, Parma , Pavia, Perugia, Pescara, Piacenza, Pisa, Potenza, Prato, Ravenna, Reggio Calabria, Reggio Emilia, Rimini, Roma, Salerno, Sassari, Siracusa, Taranto, Terni, Torino, Trento, Treviso, Trieste, Ucria (ME), Udine, Varese, </w:t>
      </w:r>
      <w:proofErr w:type="spellStart"/>
      <w:r w:rsidRPr="00AD62D3">
        <w:rPr>
          <w:rFonts w:ascii="Helvetica" w:eastAsia="Times New Roman" w:hAnsi="Helvetica" w:cs="Helvetica"/>
          <w:color w:val="000000"/>
          <w:lang w:eastAsia="it-IT"/>
        </w:rPr>
        <w:t>Venezia,Verona</w:t>
      </w:r>
      <w:proofErr w:type="spellEnd"/>
      <w:r w:rsidRPr="00AD62D3">
        <w:rPr>
          <w:rFonts w:ascii="Helvetica" w:eastAsia="Times New Roman" w:hAnsi="Helvetica" w:cs="Helvetica"/>
          <w:color w:val="000000"/>
          <w:lang w:eastAsia="it-IT"/>
        </w:rPr>
        <w:t>, Vibo Valentia, Vicenza, Viterbo e Vittoria/Ragusa.</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Calibri" w:eastAsia="Times New Roman" w:hAnsi="Calibri" w:cs="Calibri"/>
          <w:color w:val="000000"/>
          <w:lang w:eastAsia="it-IT"/>
        </w:rPr>
        <w:t>Sarà possibile l’apertura di ulteriori sedi al raggiungimento del numero minimo previsto di 20 Iscritti.</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Times" w:eastAsia="Times New Roman" w:hAnsi="Times" w:cs="Times"/>
          <w:b/>
          <w:bCs/>
          <w:color w:val="F0000B"/>
          <w:sz w:val="32"/>
          <w:szCs w:val="32"/>
          <w:lang w:eastAsia="it-IT"/>
        </w:rPr>
        <w:t>SCADENZA 21 MAGGIO 2019</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Times" w:eastAsia="Times New Roman" w:hAnsi="Times" w:cs="Times"/>
          <w:b/>
          <w:bCs/>
          <w:color w:val="1D1D1D"/>
          <w:sz w:val="28"/>
          <w:szCs w:val="28"/>
          <w:lang w:eastAsia="it-IT"/>
        </w:rPr>
        <w:t>(</w:t>
      </w:r>
      <w:proofErr w:type="gramStart"/>
      <w:r w:rsidRPr="00AD62D3">
        <w:rPr>
          <w:rFonts w:ascii="Times" w:eastAsia="Times New Roman" w:hAnsi="Times" w:cs="Times"/>
          <w:b/>
          <w:bCs/>
          <w:color w:val="1D1D1D"/>
          <w:sz w:val="28"/>
          <w:szCs w:val="28"/>
          <w:lang w:eastAsia="it-IT"/>
        </w:rPr>
        <w:t>contattarmi</w:t>
      </w:r>
      <w:proofErr w:type="gramEnd"/>
      <w:r w:rsidRPr="00AD62D3">
        <w:rPr>
          <w:rFonts w:ascii="Times" w:eastAsia="Times New Roman" w:hAnsi="Times" w:cs="Times"/>
          <w:b/>
          <w:bCs/>
          <w:color w:val="1D1D1D"/>
          <w:sz w:val="28"/>
          <w:szCs w:val="28"/>
          <w:lang w:eastAsia="it-IT"/>
        </w:rPr>
        <w:t xml:space="preserve"> al 3299733115 per ulteriori proroghe)</w:t>
      </w:r>
      <w:r w:rsidRPr="00AD62D3">
        <w:rPr>
          <w:rFonts w:ascii="Helvetica" w:eastAsia="Times New Roman" w:hAnsi="Helvetica" w:cs="Helvetica"/>
          <w:color w:val="000000"/>
          <w:sz w:val="28"/>
          <w:szCs w:val="28"/>
          <w:lang w:eastAsia="it-IT"/>
        </w:rPr>
        <w:t> </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Times" w:eastAsia="Times New Roman" w:hAnsi="Times" w:cs="Times"/>
          <w:b/>
          <w:bCs/>
          <w:color w:val="F0000B"/>
          <w:sz w:val="28"/>
          <w:szCs w:val="28"/>
          <w:lang w:eastAsia="it-IT"/>
        </w:rPr>
        <w:t>Link offerta formativa corsi e modulo iscrizione:</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Helvetica" w:eastAsia="Times New Roman" w:hAnsi="Helvetica" w:cs="Helvetica"/>
          <w:color w:val="000000"/>
          <w:sz w:val="16"/>
          <w:szCs w:val="16"/>
          <w:lang w:eastAsia="it-IT"/>
        </w:rPr>
        <w:t>(</w:t>
      </w:r>
      <w:proofErr w:type="gramStart"/>
      <w:r w:rsidRPr="00AD62D3">
        <w:rPr>
          <w:rFonts w:ascii="Helvetica" w:eastAsia="Times New Roman" w:hAnsi="Helvetica" w:cs="Helvetica"/>
          <w:color w:val="000000"/>
          <w:sz w:val="16"/>
          <w:szCs w:val="16"/>
          <w:lang w:eastAsia="it-IT"/>
        </w:rPr>
        <w:t>se</w:t>
      </w:r>
      <w:proofErr w:type="gramEnd"/>
      <w:r w:rsidRPr="00AD62D3">
        <w:rPr>
          <w:rFonts w:ascii="Helvetica" w:eastAsia="Times New Roman" w:hAnsi="Helvetica" w:cs="Helvetica"/>
          <w:color w:val="000000"/>
          <w:sz w:val="16"/>
          <w:szCs w:val="16"/>
          <w:lang w:eastAsia="it-IT"/>
        </w:rPr>
        <w:t xml:space="preserve"> non riuscissi ad aprire i link seguenti contattami ed avrai inviato il materiale informativo direttamente nella tua email)</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Helvetica" w:eastAsia="Times New Roman" w:hAnsi="Helvetica" w:cs="Helvetica"/>
          <w:color w:val="000000"/>
          <w:lang w:eastAsia="it-IT"/>
        </w:rPr>
        <w:t>OFFERTA FORMATIVA 2018-2019</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Helvetica" w:eastAsia="Times New Roman" w:hAnsi="Helvetica" w:cs="Helvetica"/>
          <w:color w:val="FF0000"/>
          <w:sz w:val="18"/>
          <w:szCs w:val="18"/>
          <w:lang w:eastAsia="it-IT"/>
        </w:rPr>
        <w:t>CLICCA SUI SINGOLI LINK PER APRIRE IL CORSO</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4" w:history="1">
        <w:r w:rsidRPr="00AD62D3">
          <w:rPr>
            <w:rFonts w:ascii="Cambria" w:eastAsia="Times New Roman" w:hAnsi="Cambria" w:cs="Times New Roman"/>
            <w:color w:val="800080"/>
            <w:sz w:val="18"/>
            <w:szCs w:val="18"/>
            <w:u w:val="single"/>
            <w:lang w:eastAsia="it-IT"/>
          </w:rPr>
          <w:t>TFA SOSTEGNO</w:t>
        </w:r>
      </w:hyperlink>
      <w:r w:rsidRPr="00AD62D3">
        <w:rPr>
          <w:rFonts w:ascii="Cambria" w:eastAsia="Times New Roman" w:hAnsi="Cambria" w:cs="Times New Roman"/>
          <w:color w:val="000000"/>
          <w:sz w:val="18"/>
          <w:szCs w:val="18"/>
          <w:lang w:eastAsia="it-IT"/>
        </w:rPr>
        <w:t>– Corso di preparazione</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5" w:history="1">
        <w:r w:rsidRPr="00AD62D3">
          <w:rPr>
            <w:rFonts w:ascii="Helvetica" w:eastAsia="Times New Roman" w:hAnsi="Helvetica" w:cs="Helvetica"/>
            <w:color w:val="800080"/>
            <w:sz w:val="18"/>
            <w:szCs w:val="18"/>
            <w:u w:val="single"/>
            <w:lang w:eastAsia="it-IT"/>
          </w:rPr>
          <w:t>Corsi di preparazione Concorsi Infanzia, Primaria, Secondaria di I e II grado e Sostegno</w:t>
        </w:r>
      </w:hyperlink>
      <w:r w:rsidRPr="00AD62D3">
        <w:rPr>
          <w:rFonts w:ascii="Helvetica" w:eastAsia="Times New Roman" w:hAnsi="Helvetica" w:cs="Helvetica"/>
          <w:color w:val="800080"/>
          <w:sz w:val="18"/>
          <w:szCs w:val="18"/>
          <w:lang w:eastAsia="it-IT"/>
        </w:rPr>
        <w:t> - </w:t>
      </w:r>
      <w:r w:rsidRPr="00AD62D3">
        <w:rPr>
          <w:rFonts w:ascii="Helvetica" w:eastAsia="Times New Roman" w:hAnsi="Helvetica" w:cs="Helvetica"/>
          <w:i/>
          <w:iCs/>
          <w:color w:val="000000"/>
          <w:sz w:val="18"/>
          <w:szCs w:val="18"/>
          <w:lang w:eastAsia="it-IT"/>
        </w:rPr>
        <w:t>(sono attivati corsi per la preparazione ai concorsi docenti per tutti i cicli di istruzione compreso per le attività di sostegno)</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6" w:history="1">
        <w:r w:rsidRPr="00AD62D3">
          <w:rPr>
            <w:rFonts w:ascii="Helvetica" w:eastAsia="Times New Roman" w:hAnsi="Helvetica" w:cs="Helvetica"/>
            <w:color w:val="954F72"/>
            <w:sz w:val="18"/>
            <w:szCs w:val="18"/>
            <w:u w:val="single"/>
            <w:lang w:eastAsia="it-IT"/>
          </w:rPr>
          <w:t>Biennale di Specializzazione 120 CFU</w:t>
        </w:r>
      </w:hyperlink>
      <w:r w:rsidRPr="00AD62D3">
        <w:rPr>
          <w:rFonts w:ascii="Helvetica" w:eastAsia="Times New Roman" w:hAnsi="Helvetica" w:cs="Helvetica"/>
          <w:i/>
          <w:iCs/>
          <w:color w:val="000000"/>
          <w:sz w:val="18"/>
          <w:szCs w:val="18"/>
          <w:lang w:eastAsia="it-IT"/>
        </w:rPr>
        <w:t xml:space="preserve"> - (5punti </w:t>
      </w:r>
      <w:proofErr w:type="spellStart"/>
      <w:r w:rsidRPr="00AD62D3">
        <w:rPr>
          <w:rFonts w:ascii="Helvetica" w:eastAsia="Times New Roman" w:hAnsi="Helvetica" w:cs="Helvetica"/>
          <w:i/>
          <w:iCs/>
          <w:color w:val="000000"/>
          <w:sz w:val="18"/>
          <w:szCs w:val="18"/>
          <w:lang w:eastAsia="it-IT"/>
        </w:rPr>
        <w:t>Grad</w:t>
      </w:r>
      <w:proofErr w:type="spellEnd"/>
      <w:r w:rsidRPr="00AD62D3">
        <w:rPr>
          <w:rFonts w:ascii="Helvetica" w:eastAsia="Times New Roman" w:hAnsi="Helvetica" w:cs="Helvetica"/>
          <w:i/>
          <w:iCs/>
          <w:color w:val="000000"/>
          <w:sz w:val="18"/>
          <w:szCs w:val="18"/>
          <w:lang w:eastAsia="it-IT"/>
        </w:rPr>
        <w:t>. Istituto, mobilità e trasferimento docenti di ruolo, 6 punti docenti precari graduatorie di 2° e 3° fascia d’istituto);</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7" w:history="1">
        <w:r w:rsidRPr="00AD62D3">
          <w:rPr>
            <w:rFonts w:ascii="Helvetica" w:eastAsia="Times New Roman" w:hAnsi="Helvetica" w:cs="Helvetica"/>
            <w:color w:val="954F72"/>
            <w:sz w:val="18"/>
            <w:szCs w:val="18"/>
            <w:u w:val="single"/>
            <w:lang w:eastAsia="it-IT"/>
          </w:rPr>
          <w:t>Perfezionamento Annuale Post Diploma 60 CFU</w:t>
        </w:r>
      </w:hyperlink>
      <w:r w:rsidRPr="00AD62D3">
        <w:rPr>
          <w:rFonts w:ascii="Helvetica" w:eastAsia="Times New Roman" w:hAnsi="Helvetica" w:cs="Helvetica"/>
          <w:color w:val="000000"/>
          <w:sz w:val="18"/>
          <w:szCs w:val="18"/>
          <w:lang w:eastAsia="it-IT"/>
        </w:rPr>
        <w:t> - </w:t>
      </w:r>
      <w:r w:rsidRPr="00AD62D3">
        <w:rPr>
          <w:rFonts w:ascii="Helvetica" w:eastAsia="Times New Roman" w:hAnsi="Helvetica" w:cs="Helvetica"/>
          <w:i/>
          <w:iCs/>
          <w:color w:val="000000"/>
          <w:sz w:val="18"/>
          <w:szCs w:val="18"/>
          <w:lang w:eastAsia="it-IT"/>
        </w:rPr>
        <w:t xml:space="preserve">(per tutti gli ordini di scuola - varie tematiche – 1 punto </w:t>
      </w:r>
      <w:proofErr w:type="spellStart"/>
      <w:r w:rsidRPr="00AD62D3">
        <w:rPr>
          <w:rFonts w:ascii="Helvetica" w:eastAsia="Times New Roman" w:hAnsi="Helvetica" w:cs="Helvetica"/>
          <w:i/>
          <w:iCs/>
          <w:color w:val="000000"/>
          <w:sz w:val="18"/>
          <w:szCs w:val="18"/>
          <w:lang w:eastAsia="it-IT"/>
        </w:rPr>
        <w:t>Grad</w:t>
      </w:r>
      <w:proofErr w:type="spellEnd"/>
      <w:r w:rsidRPr="00AD62D3">
        <w:rPr>
          <w:rFonts w:ascii="Helvetica" w:eastAsia="Times New Roman" w:hAnsi="Helvetica" w:cs="Helvetica"/>
          <w:i/>
          <w:iCs/>
          <w:color w:val="000000"/>
          <w:sz w:val="18"/>
          <w:szCs w:val="18"/>
          <w:lang w:eastAsia="it-IT"/>
        </w:rPr>
        <w:t xml:space="preserve">. Istituto, mobilità e trasferimento docenti di ruolo, 3 punti docenti precari sia in </w:t>
      </w:r>
      <w:proofErr w:type="spellStart"/>
      <w:r w:rsidRPr="00AD62D3">
        <w:rPr>
          <w:rFonts w:ascii="Helvetica" w:eastAsia="Times New Roman" w:hAnsi="Helvetica" w:cs="Helvetica"/>
          <w:i/>
          <w:iCs/>
          <w:color w:val="000000"/>
          <w:sz w:val="18"/>
          <w:szCs w:val="18"/>
          <w:lang w:eastAsia="it-IT"/>
        </w:rPr>
        <w:t>GaE</w:t>
      </w:r>
      <w:proofErr w:type="spellEnd"/>
      <w:r w:rsidRPr="00AD62D3">
        <w:rPr>
          <w:rFonts w:ascii="Helvetica" w:eastAsia="Times New Roman" w:hAnsi="Helvetica" w:cs="Helvetica"/>
          <w:i/>
          <w:iCs/>
          <w:color w:val="000000"/>
          <w:sz w:val="18"/>
          <w:szCs w:val="18"/>
          <w:lang w:eastAsia="it-IT"/>
        </w:rPr>
        <w:t xml:space="preserve"> sia nelle graduatorie di 2°, 3° fascia d’istituto);</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8" w:history="1">
        <w:r w:rsidRPr="00AD62D3">
          <w:rPr>
            <w:rFonts w:ascii="Helvetica" w:eastAsia="Times New Roman" w:hAnsi="Helvetica" w:cs="Helvetica"/>
            <w:color w:val="954F72"/>
            <w:sz w:val="18"/>
            <w:szCs w:val="18"/>
            <w:u w:val="single"/>
            <w:lang w:eastAsia="it-IT"/>
          </w:rPr>
          <w:t>Perfezionamento Annuale Post Laurea 60 CFU</w:t>
        </w:r>
      </w:hyperlink>
      <w:r w:rsidRPr="00AD62D3">
        <w:rPr>
          <w:rFonts w:ascii="Helvetica" w:eastAsia="Times New Roman" w:hAnsi="Helvetica" w:cs="Helvetica"/>
          <w:color w:val="000000"/>
          <w:sz w:val="18"/>
          <w:szCs w:val="18"/>
          <w:lang w:eastAsia="it-IT"/>
        </w:rPr>
        <w:t> - </w:t>
      </w:r>
      <w:r w:rsidRPr="00AD62D3">
        <w:rPr>
          <w:rFonts w:ascii="Helvetica" w:eastAsia="Times New Roman" w:hAnsi="Helvetica" w:cs="Helvetica"/>
          <w:i/>
          <w:iCs/>
          <w:color w:val="000000"/>
          <w:sz w:val="18"/>
          <w:szCs w:val="18"/>
          <w:lang w:eastAsia="it-IT"/>
        </w:rPr>
        <w:t xml:space="preserve">(per tutti gli ordini di scuola - varie tematiche - 1 punto </w:t>
      </w:r>
      <w:proofErr w:type="spellStart"/>
      <w:r w:rsidRPr="00AD62D3">
        <w:rPr>
          <w:rFonts w:ascii="Helvetica" w:eastAsia="Times New Roman" w:hAnsi="Helvetica" w:cs="Helvetica"/>
          <w:i/>
          <w:iCs/>
          <w:color w:val="000000"/>
          <w:sz w:val="18"/>
          <w:szCs w:val="18"/>
          <w:lang w:eastAsia="it-IT"/>
        </w:rPr>
        <w:t>Grad</w:t>
      </w:r>
      <w:proofErr w:type="spellEnd"/>
      <w:r w:rsidRPr="00AD62D3">
        <w:rPr>
          <w:rFonts w:ascii="Helvetica" w:eastAsia="Times New Roman" w:hAnsi="Helvetica" w:cs="Helvetica"/>
          <w:i/>
          <w:iCs/>
          <w:color w:val="000000"/>
          <w:sz w:val="18"/>
          <w:szCs w:val="18"/>
          <w:lang w:eastAsia="it-IT"/>
        </w:rPr>
        <w:t xml:space="preserve">. Istituto, mobilità e trasferimento docenti di ruolo, 3 punti docenti precari sia in </w:t>
      </w:r>
      <w:proofErr w:type="spellStart"/>
      <w:r w:rsidRPr="00AD62D3">
        <w:rPr>
          <w:rFonts w:ascii="Helvetica" w:eastAsia="Times New Roman" w:hAnsi="Helvetica" w:cs="Helvetica"/>
          <w:i/>
          <w:iCs/>
          <w:color w:val="000000"/>
          <w:sz w:val="18"/>
          <w:szCs w:val="18"/>
          <w:lang w:eastAsia="it-IT"/>
        </w:rPr>
        <w:t>GaE</w:t>
      </w:r>
      <w:proofErr w:type="spellEnd"/>
      <w:r w:rsidRPr="00AD62D3">
        <w:rPr>
          <w:rFonts w:ascii="Helvetica" w:eastAsia="Times New Roman" w:hAnsi="Helvetica" w:cs="Helvetica"/>
          <w:i/>
          <w:iCs/>
          <w:color w:val="000000"/>
          <w:sz w:val="18"/>
          <w:szCs w:val="18"/>
          <w:lang w:eastAsia="it-IT"/>
        </w:rPr>
        <w:t xml:space="preserve"> sia nelle graduatorie di 2°, 3° fascia d’istituto;)</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9" w:history="1">
        <w:r w:rsidRPr="00AD62D3">
          <w:rPr>
            <w:rFonts w:ascii="Helvetica" w:eastAsia="Times New Roman" w:hAnsi="Helvetica" w:cs="Helvetica"/>
            <w:color w:val="954F72"/>
            <w:sz w:val="18"/>
            <w:szCs w:val="18"/>
            <w:u w:val="single"/>
            <w:lang w:eastAsia="it-IT"/>
          </w:rPr>
          <w:t>Perfezionamento Annuale in Psicologia dell’Adolescenza 60 CFU</w:t>
        </w:r>
      </w:hyperlink>
      <w:r w:rsidRPr="00AD62D3">
        <w:rPr>
          <w:rFonts w:ascii="Helvetica" w:eastAsia="Times New Roman" w:hAnsi="Helvetica" w:cs="Helvetica"/>
          <w:color w:val="000000"/>
          <w:sz w:val="18"/>
          <w:szCs w:val="18"/>
          <w:lang w:eastAsia="it-IT"/>
        </w:rPr>
        <w:t> - (</w:t>
      </w:r>
      <w:r w:rsidRPr="00AD62D3">
        <w:rPr>
          <w:rFonts w:ascii="Helvetica" w:eastAsia="Times New Roman" w:hAnsi="Helvetica" w:cs="Helvetica"/>
          <w:i/>
          <w:iCs/>
          <w:color w:val="000000"/>
          <w:sz w:val="18"/>
          <w:szCs w:val="18"/>
          <w:lang w:eastAsia="it-IT"/>
        </w:rPr>
        <w:t xml:space="preserve">per tutti gli ordini di scuola - varie tematiche - 1 punto </w:t>
      </w:r>
      <w:proofErr w:type="spellStart"/>
      <w:r w:rsidRPr="00AD62D3">
        <w:rPr>
          <w:rFonts w:ascii="Helvetica" w:eastAsia="Times New Roman" w:hAnsi="Helvetica" w:cs="Helvetica"/>
          <w:i/>
          <w:iCs/>
          <w:color w:val="000000"/>
          <w:sz w:val="18"/>
          <w:szCs w:val="18"/>
          <w:lang w:eastAsia="it-IT"/>
        </w:rPr>
        <w:t>Grad</w:t>
      </w:r>
      <w:proofErr w:type="spellEnd"/>
      <w:r w:rsidRPr="00AD62D3">
        <w:rPr>
          <w:rFonts w:ascii="Helvetica" w:eastAsia="Times New Roman" w:hAnsi="Helvetica" w:cs="Helvetica"/>
          <w:i/>
          <w:iCs/>
          <w:color w:val="000000"/>
          <w:sz w:val="18"/>
          <w:szCs w:val="18"/>
          <w:lang w:eastAsia="it-IT"/>
        </w:rPr>
        <w:t xml:space="preserve">. Istituto, mobilità e trasferimento docenti di ruolo, 3 punti docenti precari sia in </w:t>
      </w:r>
      <w:proofErr w:type="spellStart"/>
      <w:r w:rsidRPr="00AD62D3">
        <w:rPr>
          <w:rFonts w:ascii="Helvetica" w:eastAsia="Times New Roman" w:hAnsi="Helvetica" w:cs="Helvetica"/>
          <w:i/>
          <w:iCs/>
          <w:color w:val="000000"/>
          <w:sz w:val="18"/>
          <w:szCs w:val="18"/>
          <w:lang w:eastAsia="it-IT"/>
        </w:rPr>
        <w:t>GaE</w:t>
      </w:r>
      <w:proofErr w:type="spellEnd"/>
      <w:r w:rsidRPr="00AD62D3">
        <w:rPr>
          <w:rFonts w:ascii="Helvetica" w:eastAsia="Times New Roman" w:hAnsi="Helvetica" w:cs="Helvetica"/>
          <w:i/>
          <w:iCs/>
          <w:color w:val="000000"/>
          <w:sz w:val="18"/>
          <w:szCs w:val="18"/>
          <w:lang w:eastAsia="it-IT"/>
        </w:rPr>
        <w:t xml:space="preserve"> sia nelle graduatorie di 2°, 3° fascia d’istituto;)</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10" w:history="1">
        <w:r w:rsidRPr="00AD62D3">
          <w:rPr>
            <w:rFonts w:ascii="Helvetica" w:eastAsia="Times New Roman" w:hAnsi="Helvetica" w:cs="Helvetica"/>
            <w:b/>
            <w:bCs/>
            <w:color w:val="954F72"/>
            <w:sz w:val="18"/>
            <w:szCs w:val="18"/>
            <w:u w:val="single"/>
            <w:lang w:eastAsia="it-IT"/>
          </w:rPr>
          <w:t>Perfezionamento Annuale in Strategie e Metodi di Integrazione Educativa e Didattica per Alunni con Disagio Familiare e di Apprendimento 60 CFU</w:t>
        </w:r>
      </w:hyperlink>
      <w:r w:rsidRPr="00AD62D3">
        <w:rPr>
          <w:rFonts w:ascii="Helvetica" w:eastAsia="Times New Roman" w:hAnsi="Helvetica" w:cs="Helvetica"/>
          <w:b/>
          <w:bCs/>
          <w:color w:val="000000"/>
          <w:sz w:val="18"/>
          <w:szCs w:val="18"/>
          <w:lang w:eastAsia="it-IT"/>
        </w:rPr>
        <w:t> - </w:t>
      </w:r>
      <w:r w:rsidRPr="00AD62D3">
        <w:rPr>
          <w:rFonts w:ascii="Helvetica" w:eastAsia="Times New Roman" w:hAnsi="Helvetica" w:cs="Helvetica"/>
          <w:b/>
          <w:bCs/>
          <w:i/>
          <w:iCs/>
          <w:color w:val="000000"/>
          <w:sz w:val="18"/>
          <w:szCs w:val="18"/>
          <w:lang w:eastAsia="it-IT"/>
        </w:rPr>
        <w:t xml:space="preserve">(per tutti gli ordini di scuola - varie tematiche - 1 punto </w:t>
      </w:r>
      <w:proofErr w:type="spellStart"/>
      <w:r w:rsidRPr="00AD62D3">
        <w:rPr>
          <w:rFonts w:ascii="Helvetica" w:eastAsia="Times New Roman" w:hAnsi="Helvetica" w:cs="Helvetica"/>
          <w:b/>
          <w:bCs/>
          <w:i/>
          <w:iCs/>
          <w:color w:val="000000"/>
          <w:sz w:val="18"/>
          <w:szCs w:val="18"/>
          <w:lang w:eastAsia="it-IT"/>
        </w:rPr>
        <w:t>Grad</w:t>
      </w:r>
      <w:proofErr w:type="spellEnd"/>
      <w:r w:rsidRPr="00AD62D3">
        <w:rPr>
          <w:rFonts w:ascii="Helvetica" w:eastAsia="Times New Roman" w:hAnsi="Helvetica" w:cs="Helvetica"/>
          <w:b/>
          <w:bCs/>
          <w:i/>
          <w:iCs/>
          <w:color w:val="000000"/>
          <w:sz w:val="18"/>
          <w:szCs w:val="18"/>
          <w:lang w:eastAsia="it-IT"/>
        </w:rPr>
        <w:t xml:space="preserve">. Istituto, mobilità e trasferimento docenti di ruolo, 3 punti docenti precari sia in </w:t>
      </w:r>
      <w:proofErr w:type="spellStart"/>
      <w:r w:rsidRPr="00AD62D3">
        <w:rPr>
          <w:rFonts w:ascii="Helvetica" w:eastAsia="Times New Roman" w:hAnsi="Helvetica" w:cs="Helvetica"/>
          <w:b/>
          <w:bCs/>
          <w:i/>
          <w:iCs/>
          <w:color w:val="000000"/>
          <w:sz w:val="18"/>
          <w:szCs w:val="18"/>
          <w:lang w:eastAsia="it-IT"/>
        </w:rPr>
        <w:t>GaE</w:t>
      </w:r>
      <w:proofErr w:type="spellEnd"/>
      <w:r w:rsidRPr="00AD62D3">
        <w:rPr>
          <w:rFonts w:ascii="Helvetica" w:eastAsia="Times New Roman" w:hAnsi="Helvetica" w:cs="Helvetica"/>
          <w:b/>
          <w:bCs/>
          <w:i/>
          <w:iCs/>
          <w:color w:val="000000"/>
          <w:sz w:val="18"/>
          <w:szCs w:val="18"/>
          <w:lang w:eastAsia="it-IT"/>
        </w:rPr>
        <w:t xml:space="preserve"> sia nelle graduatorie di 2°, 3° fascia d’istituto;)</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11" w:history="1">
        <w:r w:rsidRPr="00AD62D3">
          <w:rPr>
            <w:rFonts w:ascii="Helvetica" w:eastAsia="Times New Roman" w:hAnsi="Helvetica" w:cs="Helvetica"/>
            <w:color w:val="954F72"/>
            <w:sz w:val="18"/>
            <w:szCs w:val="18"/>
            <w:u w:val="single"/>
            <w:lang w:eastAsia="it-IT"/>
          </w:rPr>
          <w:t>Master I Livello L2 60 CFU </w:t>
        </w:r>
      </w:hyperlink>
      <w:r w:rsidRPr="00AD62D3">
        <w:rPr>
          <w:rFonts w:ascii="Helvetica" w:eastAsia="Times New Roman" w:hAnsi="Helvetica" w:cs="Helvetica"/>
          <w:color w:val="000000"/>
          <w:sz w:val="18"/>
          <w:szCs w:val="18"/>
          <w:lang w:eastAsia="it-IT"/>
        </w:rPr>
        <w:t>- </w:t>
      </w:r>
      <w:r w:rsidRPr="00AD62D3">
        <w:rPr>
          <w:rFonts w:ascii="Helvetica" w:eastAsia="Times New Roman" w:hAnsi="Helvetica" w:cs="Helvetica"/>
          <w:i/>
          <w:iCs/>
          <w:color w:val="000000"/>
          <w:sz w:val="18"/>
          <w:szCs w:val="18"/>
          <w:lang w:eastAsia="it-IT"/>
        </w:rPr>
        <w:t xml:space="preserve">(Didattica della lingua Italiana per Stranieri - per tutti gli ordini di scuola - 1 punto </w:t>
      </w:r>
      <w:proofErr w:type="spellStart"/>
      <w:r w:rsidRPr="00AD62D3">
        <w:rPr>
          <w:rFonts w:ascii="Helvetica" w:eastAsia="Times New Roman" w:hAnsi="Helvetica" w:cs="Helvetica"/>
          <w:i/>
          <w:iCs/>
          <w:color w:val="000000"/>
          <w:sz w:val="18"/>
          <w:szCs w:val="18"/>
          <w:lang w:eastAsia="it-IT"/>
        </w:rPr>
        <w:t>Grad</w:t>
      </w:r>
      <w:proofErr w:type="spellEnd"/>
      <w:r w:rsidRPr="00AD62D3">
        <w:rPr>
          <w:rFonts w:ascii="Helvetica" w:eastAsia="Times New Roman" w:hAnsi="Helvetica" w:cs="Helvetica"/>
          <w:i/>
          <w:iCs/>
          <w:color w:val="000000"/>
          <w:sz w:val="18"/>
          <w:szCs w:val="18"/>
          <w:lang w:eastAsia="it-IT"/>
        </w:rPr>
        <w:t xml:space="preserve">. Istituto, mobilità e trasferimento docenti di ruolo, 3 punti docenti precari sia in </w:t>
      </w:r>
      <w:proofErr w:type="spellStart"/>
      <w:r w:rsidRPr="00AD62D3">
        <w:rPr>
          <w:rFonts w:ascii="Helvetica" w:eastAsia="Times New Roman" w:hAnsi="Helvetica" w:cs="Helvetica"/>
          <w:i/>
          <w:iCs/>
          <w:color w:val="000000"/>
          <w:sz w:val="18"/>
          <w:szCs w:val="18"/>
          <w:lang w:eastAsia="it-IT"/>
        </w:rPr>
        <w:t>GaE</w:t>
      </w:r>
      <w:proofErr w:type="spellEnd"/>
      <w:r w:rsidRPr="00AD62D3">
        <w:rPr>
          <w:rFonts w:ascii="Helvetica" w:eastAsia="Times New Roman" w:hAnsi="Helvetica" w:cs="Helvetica"/>
          <w:i/>
          <w:iCs/>
          <w:color w:val="000000"/>
          <w:sz w:val="18"/>
          <w:szCs w:val="18"/>
          <w:lang w:eastAsia="it-IT"/>
        </w:rPr>
        <w:t xml:space="preserve"> sia nelle graduatorie di 2°, 3° fascia d’istituto;)</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12" w:history="1">
        <w:r w:rsidRPr="00AD62D3">
          <w:rPr>
            <w:rFonts w:ascii="Helvetica" w:eastAsia="Times New Roman" w:hAnsi="Helvetica" w:cs="Helvetica"/>
            <w:color w:val="954F72"/>
            <w:sz w:val="18"/>
            <w:szCs w:val="18"/>
            <w:u w:val="single"/>
            <w:lang w:eastAsia="it-IT"/>
          </w:rPr>
          <w:t>Master I Livello 60 CFU</w:t>
        </w:r>
      </w:hyperlink>
      <w:r w:rsidRPr="00AD62D3">
        <w:rPr>
          <w:rFonts w:ascii="Helvetica" w:eastAsia="Times New Roman" w:hAnsi="Helvetica" w:cs="Helvetica"/>
          <w:color w:val="000000"/>
          <w:sz w:val="18"/>
          <w:szCs w:val="18"/>
          <w:lang w:eastAsia="it-IT"/>
        </w:rPr>
        <w:t> - </w:t>
      </w:r>
      <w:r w:rsidRPr="00AD62D3">
        <w:rPr>
          <w:rFonts w:ascii="Helvetica" w:eastAsia="Times New Roman" w:hAnsi="Helvetica" w:cs="Helvetica"/>
          <w:i/>
          <w:iCs/>
          <w:color w:val="000000"/>
          <w:sz w:val="18"/>
          <w:szCs w:val="18"/>
          <w:lang w:eastAsia="it-IT"/>
        </w:rPr>
        <w:t xml:space="preserve">(per tutti gli ordini di scuola - varie tematiche - 1 punto </w:t>
      </w:r>
      <w:proofErr w:type="spellStart"/>
      <w:r w:rsidRPr="00AD62D3">
        <w:rPr>
          <w:rFonts w:ascii="Helvetica" w:eastAsia="Times New Roman" w:hAnsi="Helvetica" w:cs="Helvetica"/>
          <w:i/>
          <w:iCs/>
          <w:color w:val="000000"/>
          <w:sz w:val="18"/>
          <w:szCs w:val="18"/>
          <w:lang w:eastAsia="it-IT"/>
        </w:rPr>
        <w:t>Grad</w:t>
      </w:r>
      <w:proofErr w:type="spellEnd"/>
      <w:r w:rsidRPr="00AD62D3">
        <w:rPr>
          <w:rFonts w:ascii="Helvetica" w:eastAsia="Times New Roman" w:hAnsi="Helvetica" w:cs="Helvetica"/>
          <w:i/>
          <w:iCs/>
          <w:color w:val="000000"/>
          <w:sz w:val="18"/>
          <w:szCs w:val="18"/>
          <w:lang w:eastAsia="it-IT"/>
        </w:rPr>
        <w:t xml:space="preserve">. Istituto, mobilità e trasferimento docenti di ruolo, 3 punti docenti precari sia in </w:t>
      </w:r>
      <w:proofErr w:type="spellStart"/>
      <w:r w:rsidRPr="00AD62D3">
        <w:rPr>
          <w:rFonts w:ascii="Helvetica" w:eastAsia="Times New Roman" w:hAnsi="Helvetica" w:cs="Helvetica"/>
          <w:i/>
          <w:iCs/>
          <w:color w:val="000000"/>
          <w:sz w:val="18"/>
          <w:szCs w:val="18"/>
          <w:lang w:eastAsia="it-IT"/>
        </w:rPr>
        <w:t>GaE</w:t>
      </w:r>
      <w:proofErr w:type="spellEnd"/>
      <w:r w:rsidRPr="00AD62D3">
        <w:rPr>
          <w:rFonts w:ascii="Helvetica" w:eastAsia="Times New Roman" w:hAnsi="Helvetica" w:cs="Helvetica"/>
          <w:i/>
          <w:iCs/>
          <w:color w:val="000000"/>
          <w:sz w:val="18"/>
          <w:szCs w:val="18"/>
          <w:lang w:eastAsia="it-IT"/>
        </w:rPr>
        <w:t xml:space="preserve"> sia nelle graduatorie di 2°, 3° fascia d’istituto;)</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13" w:history="1">
        <w:r w:rsidRPr="00AD62D3">
          <w:rPr>
            <w:rFonts w:ascii="Helvetica" w:eastAsia="Times New Roman" w:hAnsi="Helvetica" w:cs="Helvetica"/>
            <w:color w:val="954F72"/>
            <w:sz w:val="18"/>
            <w:szCs w:val="18"/>
            <w:u w:val="single"/>
            <w:lang w:eastAsia="it-IT"/>
          </w:rPr>
          <w:t>Master speciali per ambiti disciplinari di I Livello 60 CFU</w:t>
        </w:r>
      </w:hyperlink>
      <w:r w:rsidRPr="00AD62D3">
        <w:rPr>
          <w:rFonts w:ascii="Helvetica" w:eastAsia="Times New Roman" w:hAnsi="Helvetica" w:cs="Helvetica"/>
          <w:color w:val="000000"/>
          <w:sz w:val="18"/>
          <w:szCs w:val="18"/>
          <w:lang w:eastAsia="it-IT"/>
        </w:rPr>
        <w:t> - (</w:t>
      </w:r>
      <w:r w:rsidRPr="00AD62D3">
        <w:rPr>
          <w:rFonts w:ascii="Helvetica" w:eastAsia="Times New Roman" w:hAnsi="Helvetica" w:cs="Helvetica"/>
          <w:i/>
          <w:iCs/>
          <w:color w:val="000000"/>
          <w:sz w:val="18"/>
          <w:szCs w:val="18"/>
          <w:lang w:eastAsia="it-IT"/>
        </w:rPr>
        <w:t>per tutti gli ordini di scuola – ambiti disciplinari:</w:t>
      </w:r>
      <w:r w:rsidRPr="00AD62D3">
        <w:rPr>
          <w:rFonts w:ascii="Times" w:eastAsia="Times New Roman" w:hAnsi="Times" w:cs="Times"/>
          <w:b/>
          <w:bCs/>
          <w:color w:val="000000"/>
          <w:sz w:val="20"/>
          <w:szCs w:val="20"/>
          <w:lang w:eastAsia="it-IT"/>
        </w:rPr>
        <w:t xml:space="preserve"> Discipline giuridico-economiche, Scienze del diritto e dell’economia, Discipline economiche, statistiche e giuridiche, Discipline socio-Letterarie, Storiche e Geografiche, Discipline socio-letterarie, Discipline Latine, Didattica della lingua italiana a Stranieri (L2), Strumenti e Metodologie per la mediazione familiare con particolare riguardo all’ambito scolastico, Discipline storico-filosofiche, Filosofia e Scienze umane, Discipline sociologiche, filosofiche e umanistiche, Discipline geografiche, Discipline artistiche, Assistente per l’autonomia e la comunicazione, </w:t>
      </w:r>
      <w:proofErr w:type="spellStart"/>
      <w:r w:rsidRPr="00AD62D3">
        <w:rPr>
          <w:rFonts w:ascii="Times" w:eastAsia="Times New Roman" w:hAnsi="Times" w:cs="Times"/>
          <w:b/>
          <w:bCs/>
          <w:color w:val="000000"/>
          <w:sz w:val="20"/>
          <w:szCs w:val="20"/>
          <w:lang w:eastAsia="it-IT"/>
        </w:rPr>
        <w:t>Counseling</w:t>
      </w:r>
      <w:proofErr w:type="spellEnd"/>
      <w:r w:rsidRPr="00AD62D3">
        <w:rPr>
          <w:rFonts w:ascii="Times" w:eastAsia="Times New Roman" w:hAnsi="Times" w:cs="Times"/>
          <w:b/>
          <w:bCs/>
          <w:color w:val="000000"/>
          <w:sz w:val="20"/>
          <w:szCs w:val="20"/>
          <w:lang w:eastAsia="it-IT"/>
        </w:rPr>
        <w:t>, BES – Bisogni Educativi Speciali, Mediazione interculturale – </w:t>
      </w:r>
      <w:r w:rsidRPr="00AD62D3">
        <w:rPr>
          <w:rFonts w:ascii="Times" w:eastAsia="Times New Roman" w:hAnsi="Times" w:cs="Times"/>
          <w:color w:val="000000"/>
          <w:sz w:val="20"/>
          <w:szCs w:val="20"/>
          <w:lang w:eastAsia="it-IT"/>
        </w:rPr>
        <w:t>singoli piani di studio CFU e Cod. Scientifici in allegato al link</w:t>
      </w:r>
      <w:r w:rsidRPr="00AD62D3">
        <w:rPr>
          <w:rFonts w:ascii="Helvetica" w:eastAsia="Times New Roman" w:hAnsi="Helvetica" w:cs="Helvetica"/>
          <w:i/>
          <w:iCs/>
          <w:color w:val="000000"/>
          <w:sz w:val="18"/>
          <w:szCs w:val="18"/>
          <w:lang w:eastAsia="it-IT"/>
        </w:rPr>
        <w:t xml:space="preserve"> - 1 punto </w:t>
      </w:r>
      <w:proofErr w:type="spellStart"/>
      <w:r w:rsidRPr="00AD62D3">
        <w:rPr>
          <w:rFonts w:ascii="Helvetica" w:eastAsia="Times New Roman" w:hAnsi="Helvetica" w:cs="Helvetica"/>
          <w:i/>
          <w:iCs/>
          <w:color w:val="000000"/>
          <w:sz w:val="18"/>
          <w:szCs w:val="18"/>
          <w:lang w:eastAsia="it-IT"/>
        </w:rPr>
        <w:t>Grad</w:t>
      </w:r>
      <w:proofErr w:type="spellEnd"/>
      <w:r w:rsidRPr="00AD62D3">
        <w:rPr>
          <w:rFonts w:ascii="Helvetica" w:eastAsia="Times New Roman" w:hAnsi="Helvetica" w:cs="Helvetica"/>
          <w:i/>
          <w:iCs/>
          <w:color w:val="000000"/>
          <w:sz w:val="18"/>
          <w:szCs w:val="18"/>
          <w:lang w:eastAsia="it-IT"/>
        </w:rPr>
        <w:t xml:space="preserve">. Istituto, mobilità e trasferimento docenti di ruolo, 3 punti docenti precari sia in </w:t>
      </w:r>
      <w:proofErr w:type="spellStart"/>
      <w:r w:rsidRPr="00AD62D3">
        <w:rPr>
          <w:rFonts w:ascii="Helvetica" w:eastAsia="Times New Roman" w:hAnsi="Helvetica" w:cs="Helvetica"/>
          <w:i/>
          <w:iCs/>
          <w:color w:val="000000"/>
          <w:sz w:val="18"/>
          <w:szCs w:val="18"/>
          <w:lang w:eastAsia="it-IT"/>
        </w:rPr>
        <w:t>GaE</w:t>
      </w:r>
      <w:proofErr w:type="spellEnd"/>
      <w:r w:rsidRPr="00AD62D3">
        <w:rPr>
          <w:rFonts w:ascii="Helvetica" w:eastAsia="Times New Roman" w:hAnsi="Helvetica" w:cs="Helvetica"/>
          <w:i/>
          <w:iCs/>
          <w:color w:val="000000"/>
          <w:sz w:val="18"/>
          <w:szCs w:val="18"/>
          <w:lang w:eastAsia="it-IT"/>
        </w:rPr>
        <w:t xml:space="preserve"> sia nelle graduatorie di 2°, 3° fascia d’istituto;)</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14" w:history="1">
        <w:r w:rsidRPr="00AD62D3">
          <w:rPr>
            <w:rFonts w:ascii="Helvetica" w:eastAsia="Times New Roman" w:hAnsi="Helvetica" w:cs="Helvetica"/>
            <w:color w:val="954F72"/>
            <w:sz w:val="18"/>
            <w:szCs w:val="18"/>
            <w:u w:val="single"/>
            <w:lang w:eastAsia="it-IT"/>
          </w:rPr>
          <w:t>Master di II Livello DS 60 CFU</w:t>
        </w:r>
      </w:hyperlink>
      <w:r w:rsidRPr="00AD62D3">
        <w:rPr>
          <w:rFonts w:ascii="Helvetica" w:eastAsia="Times New Roman" w:hAnsi="Helvetica" w:cs="Helvetica"/>
          <w:color w:val="000000"/>
          <w:sz w:val="18"/>
          <w:szCs w:val="18"/>
          <w:lang w:eastAsia="it-IT"/>
        </w:rPr>
        <w:t> - </w:t>
      </w:r>
      <w:r w:rsidRPr="00AD62D3">
        <w:rPr>
          <w:rFonts w:ascii="Helvetica" w:eastAsia="Times New Roman" w:hAnsi="Helvetica" w:cs="Helvetica"/>
          <w:i/>
          <w:iCs/>
          <w:color w:val="000000"/>
          <w:sz w:val="18"/>
          <w:szCs w:val="18"/>
          <w:lang w:eastAsia="it-IT"/>
        </w:rPr>
        <w:t xml:space="preserve">(specifico per Concorso Dirigente Scolastico - per tutti gli ordini di scuola – vari ambiti disciplinari - 1 punto </w:t>
      </w:r>
      <w:proofErr w:type="spellStart"/>
      <w:r w:rsidRPr="00AD62D3">
        <w:rPr>
          <w:rFonts w:ascii="Helvetica" w:eastAsia="Times New Roman" w:hAnsi="Helvetica" w:cs="Helvetica"/>
          <w:i/>
          <w:iCs/>
          <w:color w:val="000000"/>
          <w:sz w:val="18"/>
          <w:szCs w:val="18"/>
          <w:lang w:eastAsia="it-IT"/>
        </w:rPr>
        <w:t>Grad</w:t>
      </w:r>
      <w:proofErr w:type="spellEnd"/>
      <w:r w:rsidRPr="00AD62D3">
        <w:rPr>
          <w:rFonts w:ascii="Helvetica" w:eastAsia="Times New Roman" w:hAnsi="Helvetica" w:cs="Helvetica"/>
          <w:i/>
          <w:iCs/>
          <w:color w:val="000000"/>
          <w:sz w:val="18"/>
          <w:szCs w:val="18"/>
          <w:lang w:eastAsia="it-IT"/>
        </w:rPr>
        <w:t xml:space="preserve">. Istituto, mobilità e trasferimento docenti di ruolo, 3 punti docenti precari sia in </w:t>
      </w:r>
      <w:proofErr w:type="spellStart"/>
      <w:r w:rsidRPr="00AD62D3">
        <w:rPr>
          <w:rFonts w:ascii="Helvetica" w:eastAsia="Times New Roman" w:hAnsi="Helvetica" w:cs="Helvetica"/>
          <w:i/>
          <w:iCs/>
          <w:color w:val="000000"/>
          <w:sz w:val="18"/>
          <w:szCs w:val="18"/>
          <w:lang w:eastAsia="it-IT"/>
        </w:rPr>
        <w:t>GaE</w:t>
      </w:r>
      <w:proofErr w:type="spellEnd"/>
      <w:r w:rsidRPr="00AD62D3">
        <w:rPr>
          <w:rFonts w:ascii="Helvetica" w:eastAsia="Times New Roman" w:hAnsi="Helvetica" w:cs="Helvetica"/>
          <w:i/>
          <w:iCs/>
          <w:color w:val="000000"/>
          <w:sz w:val="18"/>
          <w:szCs w:val="18"/>
          <w:lang w:eastAsia="it-IT"/>
        </w:rPr>
        <w:t xml:space="preserve"> sia nelle graduatorie di 2°, 3° fascia d’istituto;)</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15" w:history="1">
        <w:r w:rsidRPr="00AD62D3">
          <w:rPr>
            <w:rFonts w:ascii="Georgia" w:eastAsia="Times New Roman" w:hAnsi="Georgia" w:cs="Helvetica"/>
            <w:color w:val="954F72"/>
            <w:sz w:val="18"/>
            <w:szCs w:val="18"/>
            <w:u w:val="single"/>
            <w:lang w:eastAsia="it-IT"/>
          </w:rPr>
          <w:t xml:space="preserve">24 CFU Master I </w:t>
        </w:r>
        <w:proofErr w:type="gramStart"/>
        <w:r w:rsidRPr="00AD62D3">
          <w:rPr>
            <w:rFonts w:ascii="Georgia" w:eastAsia="Times New Roman" w:hAnsi="Georgia" w:cs="Helvetica"/>
            <w:color w:val="954F72"/>
            <w:sz w:val="18"/>
            <w:szCs w:val="18"/>
            <w:u w:val="single"/>
            <w:lang w:eastAsia="it-IT"/>
          </w:rPr>
          <w:t>Livello </w:t>
        </w:r>
      </w:hyperlink>
      <w:r w:rsidRPr="00AD62D3">
        <w:rPr>
          <w:rFonts w:ascii="Georgia" w:eastAsia="Times New Roman" w:hAnsi="Georgia" w:cs="Times New Roman"/>
          <w:color w:val="000000"/>
          <w:sz w:val="18"/>
          <w:szCs w:val="18"/>
          <w:lang w:eastAsia="it-IT"/>
        </w:rPr>
        <w:t> -</w:t>
      </w:r>
      <w:proofErr w:type="gramEnd"/>
      <w:r w:rsidRPr="00AD62D3">
        <w:rPr>
          <w:rFonts w:ascii="Georgia" w:eastAsia="Times New Roman" w:hAnsi="Georgia" w:cs="Times New Roman"/>
          <w:color w:val="000000"/>
          <w:sz w:val="18"/>
          <w:szCs w:val="18"/>
          <w:lang w:eastAsia="it-IT"/>
        </w:rPr>
        <w:t xml:space="preserve"> Accesso Concorso a cattedra - </w:t>
      </w:r>
      <w:r w:rsidRPr="00AD62D3">
        <w:rPr>
          <w:rFonts w:ascii="Helvetica" w:eastAsia="Times New Roman" w:hAnsi="Helvetica" w:cs="Helvetica"/>
          <w:i/>
          <w:iCs/>
          <w:color w:val="000000"/>
          <w:sz w:val="18"/>
          <w:szCs w:val="18"/>
          <w:lang w:eastAsia="it-IT"/>
        </w:rPr>
        <w:t xml:space="preserve">per tutti gli ordini di scuola – vari ambiti disciplinari - 1 punto </w:t>
      </w:r>
      <w:proofErr w:type="spellStart"/>
      <w:r w:rsidRPr="00AD62D3">
        <w:rPr>
          <w:rFonts w:ascii="Helvetica" w:eastAsia="Times New Roman" w:hAnsi="Helvetica" w:cs="Helvetica"/>
          <w:i/>
          <w:iCs/>
          <w:color w:val="000000"/>
          <w:sz w:val="18"/>
          <w:szCs w:val="18"/>
          <w:lang w:eastAsia="it-IT"/>
        </w:rPr>
        <w:t>Grad</w:t>
      </w:r>
      <w:proofErr w:type="spellEnd"/>
      <w:r w:rsidRPr="00AD62D3">
        <w:rPr>
          <w:rFonts w:ascii="Helvetica" w:eastAsia="Times New Roman" w:hAnsi="Helvetica" w:cs="Helvetica"/>
          <w:i/>
          <w:iCs/>
          <w:color w:val="000000"/>
          <w:sz w:val="18"/>
          <w:szCs w:val="18"/>
          <w:lang w:eastAsia="it-IT"/>
        </w:rPr>
        <w:t xml:space="preserve">. Istituto, mobilità e trasferimento docenti di ruolo, 3 punti docenti precari sia in </w:t>
      </w:r>
      <w:proofErr w:type="spellStart"/>
      <w:r w:rsidRPr="00AD62D3">
        <w:rPr>
          <w:rFonts w:ascii="Helvetica" w:eastAsia="Times New Roman" w:hAnsi="Helvetica" w:cs="Helvetica"/>
          <w:i/>
          <w:iCs/>
          <w:color w:val="000000"/>
          <w:sz w:val="18"/>
          <w:szCs w:val="18"/>
          <w:lang w:eastAsia="it-IT"/>
        </w:rPr>
        <w:t>GaE</w:t>
      </w:r>
      <w:proofErr w:type="spellEnd"/>
      <w:r w:rsidRPr="00AD62D3">
        <w:rPr>
          <w:rFonts w:ascii="Helvetica" w:eastAsia="Times New Roman" w:hAnsi="Helvetica" w:cs="Helvetica"/>
          <w:i/>
          <w:iCs/>
          <w:color w:val="000000"/>
          <w:sz w:val="18"/>
          <w:szCs w:val="18"/>
          <w:lang w:eastAsia="it-IT"/>
        </w:rPr>
        <w:t xml:space="preserve"> sia nelle graduatorie di 2°, 3° fascia d’istituto;)</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16" w:history="1">
        <w:r w:rsidRPr="00AD62D3">
          <w:rPr>
            <w:rFonts w:ascii="Georgia" w:eastAsia="Times New Roman" w:hAnsi="Georgia" w:cs="Helvetica"/>
            <w:color w:val="954F72"/>
            <w:sz w:val="18"/>
            <w:szCs w:val="18"/>
            <w:u w:val="single"/>
            <w:lang w:eastAsia="it-IT"/>
          </w:rPr>
          <w:t>24 CFU Corsi Singoli</w:t>
        </w:r>
      </w:hyperlink>
      <w:r w:rsidRPr="00AD62D3">
        <w:rPr>
          <w:rFonts w:ascii="Georgia" w:eastAsia="Times New Roman" w:hAnsi="Georgia" w:cs="Times New Roman"/>
          <w:color w:val="000000"/>
          <w:sz w:val="18"/>
          <w:szCs w:val="18"/>
          <w:lang w:eastAsia="it-IT"/>
        </w:rPr>
        <w:t> - </w:t>
      </w:r>
      <w:r w:rsidRPr="00AD62D3">
        <w:rPr>
          <w:rFonts w:ascii="Georgia" w:eastAsia="Times New Roman" w:hAnsi="Georgia" w:cs="Times New Roman"/>
          <w:i/>
          <w:iCs/>
          <w:color w:val="000000"/>
          <w:sz w:val="18"/>
          <w:szCs w:val="18"/>
          <w:lang w:eastAsia="it-IT"/>
        </w:rPr>
        <w:t>Accesso Concorso a Cattedra</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17" w:history="1">
        <w:r w:rsidRPr="00AD62D3">
          <w:rPr>
            <w:rFonts w:ascii="Helvetica" w:eastAsia="Times New Roman" w:hAnsi="Helvetica" w:cs="Helvetica"/>
            <w:color w:val="954F72"/>
            <w:sz w:val="18"/>
            <w:szCs w:val="18"/>
            <w:u w:val="single"/>
            <w:lang w:eastAsia="it-IT"/>
          </w:rPr>
          <w:t>Certificazioni Linguistiche</w:t>
        </w:r>
      </w:hyperlink>
      <w:r w:rsidRPr="00AD62D3">
        <w:rPr>
          <w:rFonts w:ascii="Helvetica" w:eastAsia="Times New Roman" w:hAnsi="Helvetica" w:cs="Helvetica"/>
          <w:color w:val="000000"/>
          <w:sz w:val="18"/>
          <w:szCs w:val="18"/>
          <w:lang w:eastAsia="it-IT"/>
        </w:rPr>
        <w:t> - </w:t>
      </w:r>
      <w:r w:rsidRPr="00AD62D3">
        <w:rPr>
          <w:rFonts w:ascii="Helvetica" w:eastAsia="Times New Roman" w:hAnsi="Helvetica" w:cs="Helvetica"/>
          <w:i/>
          <w:iCs/>
          <w:color w:val="000000"/>
          <w:sz w:val="18"/>
          <w:szCs w:val="18"/>
          <w:lang w:eastAsia="it-IT"/>
        </w:rPr>
        <w:t>(livelli B1, B2, C1, C2)</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18" w:history="1">
        <w:r w:rsidRPr="00AD62D3">
          <w:rPr>
            <w:rFonts w:ascii="Helvetica" w:eastAsia="Times New Roman" w:hAnsi="Helvetica" w:cs="Helvetica"/>
            <w:color w:val="954F72"/>
            <w:sz w:val="18"/>
            <w:szCs w:val="18"/>
            <w:u w:val="single"/>
            <w:lang w:eastAsia="it-IT"/>
          </w:rPr>
          <w:t>Certificazioni informatiche</w:t>
        </w:r>
      </w:hyperlink>
      <w:r w:rsidRPr="00AD62D3">
        <w:rPr>
          <w:rFonts w:ascii="Helvetica" w:eastAsia="Times New Roman" w:hAnsi="Helvetica" w:cs="Helvetica"/>
          <w:color w:val="000000"/>
          <w:sz w:val="18"/>
          <w:szCs w:val="18"/>
          <w:lang w:eastAsia="it-IT"/>
        </w:rPr>
        <w:t> - </w:t>
      </w:r>
      <w:r w:rsidRPr="00AD62D3">
        <w:rPr>
          <w:rFonts w:ascii="Helvetica" w:eastAsia="Times New Roman" w:hAnsi="Helvetica" w:cs="Helvetica"/>
          <w:i/>
          <w:iCs/>
          <w:color w:val="000000"/>
          <w:sz w:val="18"/>
          <w:szCs w:val="18"/>
          <w:lang w:eastAsia="it-IT"/>
        </w:rPr>
        <w:t>(Nuova patente Europea ECDL + Modulo LIM)</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19" w:history="1">
        <w:r w:rsidRPr="00AD62D3">
          <w:rPr>
            <w:rFonts w:ascii="Times" w:eastAsia="Times New Roman" w:hAnsi="Times" w:cs="Times"/>
            <w:color w:val="954F72"/>
            <w:sz w:val="20"/>
            <w:szCs w:val="20"/>
            <w:u w:val="single"/>
            <w:lang w:eastAsia="it-IT"/>
          </w:rPr>
          <w:t>Corso di Perfezionamento annuale 20 CFU</w:t>
        </w:r>
      </w:hyperlink>
      <w:r w:rsidRPr="00AD62D3">
        <w:rPr>
          <w:rFonts w:ascii="Times" w:eastAsia="Times New Roman" w:hAnsi="Times" w:cs="Times"/>
          <w:color w:val="000000"/>
          <w:sz w:val="20"/>
          <w:szCs w:val="20"/>
          <w:lang w:eastAsia="it-IT"/>
        </w:rPr>
        <w:t> (per tutti </w:t>
      </w:r>
      <w:r w:rsidRPr="00AD62D3">
        <w:rPr>
          <w:rFonts w:ascii="Helvetica" w:eastAsia="Times New Roman" w:hAnsi="Helvetica" w:cs="Helvetica"/>
          <w:i/>
          <w:iCs/>
          <w:color w:val="000000"/>
          <w:sz w:val="18"/>
          <w:szCs w:val="18"/>
          <w:lang w:eastAsia="it-IT"/>
        </w:rPr>
        <w:t>gli ordini di scuola - varie tematiche)</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20" w:history="1">
        <w:r w:rsidRPr="00AD62D3">
          <w:rPr>
            <w:rFonts w:ascii="Times" w:eastAsia="Times New Roman" w:hAnsi="Times" w:cs="Times"/>
            <w:color w:val="954F72"/>
            <w:sz w:val="20"/>
            <w:szCs w:val="20"/>
            <w:u w:val="single"/>
            <w:lang w:eastAsia="it-IT"/>
          </w:rPr>
          <w:t>Corso di Perfezionamento annuale 20 CFU sull’utilizzo della LIM nella didattica</w:t>
        </w:r>
      </w:hyperlink>
      <w:r w:rsidRPr="00AD62D3">
        <w:rPr>
          <w:rFonts w:ascii="Times" w:eastAsia="Times New Roman" w:hAnsi="Times" w:cs="Times"/>
          <w:color w:val="000000"/>
          <w:sz w:val="20"/>
          <w:szCs w:val="20"/>
          <w:lang w:eastAsia="it-IT"/>
        </w:rPr>
        <w:t> </w:t>
      </w:r>
      <w:r w:rsidRPr="00AD62D3">
        <w:rPr>
          <w:rFonts w:ascii="Times" w:eastAsia="Times New Roman" w:hAnsi="Times" w:cs="Times"/>
          <w:i/>
          <w:iCs/>
          <w:color w:val="000000"/>
          <w:sz w:val="20"/>
          <w:szCs w:val="20"/>
          <w:lang w:eastAsia="it-IT"/>
        </w:rPr>
        <w:t>(per tutti </w:t>
      </w:r>
      <w:r w:rsidRPr="00AD62D3">
        <w:rPr>
          <w:rFonts w:ascii="Helvetica" w:eastAsia="Times New Roman" w:hAnsi="Helvetica" w:cs="Helvetica"/>
          <w:i/>
          <w:iCs/>
          <w:color w:val="000000"/>
          <w:sz w:val="18"/>
          <w:szCs w:val="18"/>
          <w:lang w:eastAsia="it-IT"/>
        </w:rPr>
        <w:t>gli ordini di scuola)</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21" w:history="1">
        <w:r w:rsidRPr="00AD62D3">
          <w:rPr>
            <w:rFonts w:ascii="Times" w:eastAsia="Times New Roman" w:hAnsi="Times" w:cs="Times"/>
            <w:color w:val="954F72"/>
            <w:sz w:val="20"/>
            <w:szCs w:val="20"/>
            <w:u w:val="single"/>
            <w:lang w:eastAsia="it-IT"/>
          </w:rPr>
          <w:t>Corso di Perfezionamento annuale 20 CFU sull’utilizzo dei TABLET nella didattica</w:t>
        </w:r>
      </w:hyperlink>
      <w:r w:rsidRPr="00AD62D3">
        <w:rPr>
          <w:rFonts w:ascii="Times" w:eastAsia="Times New Roman" w:hAnsi="Times" w:cs="Times"/>
          <w:color w:val="000000"/>
          <w:sz w:val="20"/>
          <w:szCs w:val="20"/>
          <w:lang w:eastAsia="it-IT"/>
        </w:rPr>
        <w:t> </w:t>
      </w:r>
      <w:r w:rsidRPr="00AD62D3">
        <w:rPr>
          <w:rFonts w:ascii="Times" w:eastAsia="Times New Roman" w:hAnsi="Times" w:cs="Times"/>
          <w:i/>
          <w:iCs/>
          <w:color w:val="000000"/>
          <w:sz w:val="20"/>
          <w:szCs w:val="20"/>
          <w:lang w:eastAsia="it-IT"/>
        </w:rPr>
        <w:t>(per tutti </w:t>
      </w:r>
      <w:r w:rsidRPr="00AD62D3">
        <w:rPr>
          <w:rFonts w:ascii="Helvetica" w:eastAsia="Times New Roman" w:hAnsi="Helvetica" w:cs="Helvetica"/>
          <w:i/>
          <w:iCs/>
          <w:color w:val="000000"/>
          <w:sz w:val="18"/>
          <w:szCs w:val="18"/>
          <w:lang w:eastAsia="it-IT"/>
        </w:rPr>
        <w:t>gli ordini di scuola)</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22" w:history="1">
        <w:r w:rsidRPr="00AD62D3">
          <w:rPr>
            <w:rFonts w:ascii="Times" w:eastAsia="Times New Roman" w:hAnsi="Times" w:cs="Times"/>
            <w:color w:val="000000"/>
            <w:sz w:val="20"/>
            <w:szCs w:val="20"/>
            <w:u w:val="single"/>
            <w:lang w:eastAsia="it-IT"/>
          </w:rPr>
          <w:t>Dottorato di ricerca</w:t>
        </w:r>
      </w:hyperlink>
      <w:r w:rsidRPr="00AD62D3">
        <w:rPr>
          <w:rFonts w:ascii="Times" w:eastAsia="Times New Roman" w:hAnsi="Times" w:cs="Times"/>
          <w:color w:val="000000"/>
          <w:sz w:val="20"/>
          <w:szCs w:val="20"/>
          <w:lang w:eastAsia="it-IT"/>
        </w:rPr>
        <w:t> </w:t>
      </w:r>
      <w:r w:rsidRPr="00AD62D3">
        <w:rPr>
          <w:rFonts w:ascii="Times" w:eastAsia="Times New Roman" w:hAnsi="Times" w:cs="Times"/>
          <w:i/>
          <w:iCs/>
          <w:color w:val="000000"/>
          <w:sz w:val="20"/>
          <w:szCs w:val="20"/>
          <w:lang w:eastAsia="it-IT"/>
        </w:rPr>
        <w:t>(Ormai scaduto, prescrizioni A.A. 2019-2020 - Erogati dalle Università Statali Spagnole – hanno parere favorevole da parte del MIUR, pertanto, si può usufruire del </w:t>
      </w:r>
      <w:r w:rsidRPr="00AD62D3">
        <w:rPr>
          <w:rFonts w:ascii="Times" w:eastAsia="Times New Roman" w:hAnsi="Times" w:cs="Times"/>
          <w:b/>
          <w:bCs/>
          <w:i/>
          <w:iCs/>
          <w:color w:val="000000"/>
          <w:sz w:val="20"/>
          <w:szCs w:val="20"/>
          <w:lang w:eastAsia="it-IT"/>
        </w:rPr>
        <w:t>congedo straordinario</w:t>
      </w:r>
      <w:r w:rsidRPr="00AD62D3">
        <w:rPr>
          <w:rFonts w:ascii="Times" w:eastAsia="Times New Roman" w:hAnsi="Times" w:cs="Times"/>
          <w:i/>
          <w:iCs/>
          <w:color w:val="000000"/>
          <w:sz w:val="20"/>
          <w:szCs w:val="20"/>
          <w:lang w:eastAsia="it-IT"/>
        </w:rPr>
        <w:t> – Sono riconosciuti in Italia anche a seguito della “Dichiarazione Congiunta della Conferenza dei Rettori delle Università Italiane (CRUI) e Spagnola (CRUE)”.</w:t>
      </w:r>
      <w:r w:rsidRPr="00AD62D3">
        <w:rPr>
          <w:rFonts w:ascii="MS Mincho" w:eastAsia="MS Mincho" w:hAnsi="Times New Roman" w:cs="Times New Roman" w:hint="eastAsia"/>
          <w:i/>
          <w:iCs/>
          <w:color w:val="000000"/>
          <w:sz w:val="20"/>
          <w:szCs w:val="20"/>
          <w:lang w:eastAsia="it-IT"/>
        </w:rPr>
        <w:t> </w:t>
      </w:r>
      <w:r w:rsidRPr="00AD62D3">
        <w:rPr>
          <w:rFonts w:ascii="Times" w:eastAsia="Times New Roman" w:hAnsi="Times" w:cs="Times"/>
          <w:i/>
          <w:iCs/>
          <w:color w:val="000000"/>
          <w:sz w:val="20"/>
          <w:szCs w:val="20"/>
          <w:lang w:eastAsia="it-IT"/>
        </w:rPr>
        <w:t>Questo è il sesto anno che vengono proposti);</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hyperlink r:id="rId23" w:history="1">
        <w:r w:rsidRPr="00AD62D3">
          <w:rPr>
            <w:rFonts w:ascii="Times" w:eastAsia="Times New Roman" w:hAnsi="Times" w:cs="Times"/>
            <w:color w:val="954F72"/>
            <w:sz w:val="20"/>
            <w:szCs w:val="20"/>
            <w:u w:val="single"/>
            <w:lang w:eastAsia="it-IT"/>
          </w:rPr>
          <w:t>CORSO DI EDUCATORE SOCIO PEDAGOGICO 60 CFU </w:t>
        </w:r>
      </w:hyperlink>
      <w:r w:rsidRPr="00AD62D3">
        <w:rPr>
          <w:rFonts w:ascii="Times" w:eastAsia="Times New Roman" w:hAnsi="Times" w:cs="Times"/>
          <w:color w:val="000000"/>
          <w:sz w:val="20"/>
          <w:szCs w:val="20"/>
          <w:lang w:eastAsia="it-IT"/>
        </w:rPr>
        <w:t>(IN ATTO ISCRIZIONI CHIUSE - Corso intensivo di qualificazione per l’esercizio della professione di educatore professionale socio-pedagogico - </w:t>
      </w:r>
      <w:r w:rsidRPr="00AD62D3">
        <w:rPr>
          <w:rFonts w:ascii="Helvetica" w:eastAsia="Times New Roman" w:hAnsi="Helvetica" w:cs="Helvetica"/>
          <w:i/>
          <w:iCs/>
          <w:color w:val="000000"/>
          <w:sz w:val="18"/>
          <w:szCs w:val="18"/>
          <w:lang w:eastAsia="it-IT"/>
        </w:rPr>
        <w:t xml:space="preserve">per tutti gli ordini di scuola – vari ambiti disciplinari - 1 punto </w:t>
      </w:r>
      <w:proofErr w:type="spellStart"/>
      <w:r w:rsidRPr="00AD62D3">
        <w:rPr>
          <w:rFonts w:ascii="Helvetica" w:eastAsia="Times New Roman" w:hAnsi="Helvetica" w:cs="Helvetica"/>
          <w:i/>
          <w:iCs/>
          <w:color w:val="000000"/>
          <w:sz w:val="18"/>
          <w:szCs w:val="18"/>
          <w:lang w:eastAsia="it-IT"/>
        </w:rPr>
        <w:t>Grad</w:t>
      </w:r>
      <w:proofErr w:type="spellEnd"/>
      <w:r w:rsidRPr="00AD62D3">
        <w:rPr>
          <w:rFonts w:ascii="Helvetica" w:eastAsia="Times New Roman" w:hAnsi="Helvetica" w:cs="Helvetica"/>
          <w:i/>
          <w:iCs/>
          <w:color w:val="000000"/>
          <w:sz w:val="18"/>
          <w:szCs w:val="18"/>
          <w:lang w:eastAsia="it-IT"/>
        </w:rPr>
        <w:t xml:space="preserve">. Istituto, mobilità e trasferimento docenti di ruolo, 3 punti docenti precari sia in </w:t>
      </w:r>
      <w:proofErr w:type="spellStart"/>
      <w:r w:rsidRPr="00AD62D3">
        <w:rPr>
          <w:rFonts w:ascii="Helvetica" w:eastAsia="Times New Roman" w:hAnsi="Helvetica" w:cs="Helvetica"/>
          <w:i/>
          <w:iCs/>
          <w:color w:val="000000"/>
          <w:sz w:val="18"/>
          <w:szCs w:val="18"/>
          <w:lang w:eastAsia="it-IT"/>
        </w:rPr>
        <w:t>GaE</w:t>
      </w:r>
      <w:proofErr w:type="spellEnd"/>
      <w:r w:rsidRPr="00AD62D3">
        <w:rPr>
          <w:rFonts w:ascii="Helvetica" w:eastAsia="Times New Roman" w:hAnsi="Helvetica" w:cs="Helvetica"/>
          <w:i/>
          <w:iCs/>
          <w:color w:val="000000"/>
          <w:sz w:val="18"/>
          <w:szCs w:val="18"/>
          <w:lang w:eastAsia="it-IT"/>
        </w:rPr>
        <w:t xml:space="preserve"> sia nelle graduatorie di 2°, 3° fascia d’istituto;) contattare Dr. Leonardo Chiarello 3299733115</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Helvetica" w:eastAsia="Times New Roman" w:hAnsi="Helvetica" w:cs="Helvetica"/>
          <w:b/>
          <w:bCs/>
          <w:color w:val="F0000B"/>
          <w:sz w:val="28"/>
          <w:szCs w:val="28"/>
          <w:lang w:eastAsia="it-IT"/>
        </w:rPr>
        <w:t>IMPORTANTISSIMO</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Helvetica" w:eastAsia="Times New Roman" w:hAnsi="Helvetica" w:cs="Helvetica"/>
          <w:color w:val="1D1D1D"/>
          <w:sz w:val="19"/>
          <w:szCs w:val="19"/>
          <w:lang w:eastAsia="it-IT"/>
        </w:rPr>
        <w:t>Invia una </w:t>
      </w:r>
      <w:r w:rsidRPr="00AD62D3">
        <w:rPr>
          <w:rFonts w:ascii="Helvetica" w:eastAsia="Times New Roman" w:hAnsi="Helvetica" w:cs="Helvetica"/>
          <w:color w:val="101B49"/>
          <w:sz w:val="19"/>
          <w:szCs w:val="19"/>
          <w:lang w:eastAsia="it-IT"/>
        </w:rPr>
        <w:t>e-mail</w:t>
      </w:r>
      <w:r w:rsidRPr="00AD62D3">
        <w:rPr>
          <w:rFonts w:ascii="Helvetica" w:eastAsia="Times New Roman" w:hAnsi="Helvetica" w:cs="Helvetica"/>
          <w:color w:val="1D1D1D"/>
          <w:sz w:val="19"/>
          <w:szCs w:val="19"/>
          <w:lang w:eastAsia="it-IT"/>
        </w:rPr>
        <w:t> (</w:t>
      </w:r>
      <w:hyperlink r:id="rId24" w:history="1">
        <w:r w:rsidRPr="00AD62D3">
          <w:rPr>
            <w:rFonts w:ascii="Helvetica" w:eastAsia="Times New Roman" w:hAnsi="Helvetica" w:cs="Helvetica"/>
            <w:color w:val="800080"/>
            <w:sz w:val="19"/>
            <w:szCs w:val="19"/>
            <w:u w:val="single"/>
            <w:lang w:eastAsia="it-IT"/>
          </w:rPr>
          <w:t>leonardochiarello@hotmail.com</w:t>
        </w:r>
      </w:hyperlink>
      <w:r w:rsidRPr="00AD62D3">
        <w:rPr>
          <w:rFonts w:ascii="Helvetica" w:eastAsia="Times New Roman" w:hAnsi="Helvetica" w:cs="Helvetica"/>
          <w:color w:val="1D1D1D"/>
          <w:sz w:val="19"/>
          <w:szCs w:val="19"/>
          <w:lang w:eastAsia="it-IT"/>
        </w:rPr>
        <w:t>) o tramite </w:t>
      </w:r>
      <w:proofErr w:type="spellStart"/>
      <w:r w:rsidRPr="00AD62D3">
        <w:rPr>
          <w:rFonts w:ascii="Helvetica" w:eastAsia="Times New Roman" w:hAnsi="Helvetica" w:cs="Helvetica"/>
          <w:b/>
          <w:bCs/>
          <w:color w:val="000000"/>
          <w:sz w:val="19"/>
          <w:szCs w:val="19"/>
          <w:lang w:eastAsia="it-IT"/>
        </w:rPr>
        <w:t>WhatsApp</w:t>
      </w:r>
      <w:proofErr w:type="spellEnd"/>
      <w:r w:rsidRPr="00AD62D3">
        <w:rPr>
          <w:rFonts w:ascii="Helvetica" w:eastAsia="Times New Roman" w:hAnsi="Helvetica" w:cs="Helvetica"/>
          <w:b/>
          <w:bCs/>
          <w:color w:val="000000"/>
          <w:sz w:val="19"/>
          <w:szCs w:val="19"/>
          <w:lang w:eastAsia="it-IT"/>
        </w:rPr>
        <w:t xml:space="preserve"> (3299733115)</w:t>
      </w:r>
      <w:r w:rsidRPr="00AD62D3">
        <w:rPr>
          <w:rFonts w:ascii="Helvetica" w:eastAsia="Times New Roman" w:hAnsi="Helvetica" w:cs="Helvetica"/>
          <w:color w:val="1D1D1D"/>
          <w:sz w:val="19"/>
          <w:szCs w:val="19"/>
          <w:lang w:eastAsia="it-IT"/>
        </w:rPr>
        <w:t> la tua domanda di iscrizione ed il relativo versamento, con </w:t>
      </w:r>
      <w:r w:rsidRPr="00AD62D3">
        <w:rPr>
          <w:rFonts w:ascii="Helvetica" w:eastAsia="Times New Roman" w:hAnsi="Helvetica" w:cs="Helvetica"/>
          <w:i/>
          <w:iCs/>
          <w:color w:val="1D1D1D"/>
          <w:sz w:val="19"/>
          <w:szCs w:val="19"/>
          <w:lang w:eastAsia="it-IT"/>
        </w:rPr>
        <w:t>codice riservato</w:t>
      </w:r>
      <w:r w:rsidRPr="00AD62D3">
        <w:rPr>
          <w:rFonts w:ascii="Helvetica" w:eastAsia="Times New Roman" w:hAnsi="Helvetica" w:cs="Helvetica"/>
          <w:color w:val="1D1D1D"/>
          <w:sz w:val="19"/>
          <w:szCs w:val="19"/>
          <w:lang w:eastAsia="it-IT"/>
        </w:rPr>
        <w:t> </w:t>
      </w:r>
      <w:r w:rsidRPr="00AD62D3">
        <w:rPr>
          <w:rFonts w:ascii="Helvetica" w:eastAsia="Times New Roman" w:hAnsi="Helvetica" w:cs="Helvetica"/>
          <w:b/>
          <w:bCs/>
          <w:color w:val="F0000B"/>
          <w:sz w:val="19"/>
          <w:szCs w:val="19"/>
          <w:lang w:eastAsia="it-IT"/>
        </w:rPr>
        <w:t>SI92</w:t>
      </w:r>
      <w:r w:rsidRPr="00AD62D3">
        <w:rPr>
          <w:rFonts w:ascii="Helvetica" w:eastAsia="Times New Roman" w:hAnsi="Helvetica" w:cs="Helvetica"/>
          <w:color w:val="1D1D1D"/>
          <w:sz w:val="19"/>
          <w:szCs w:val="19"/>
          <w:lang w:eastAsia="it-IT"/>
        </w:rPr>
        <w:t>, già inserito nel modulo d'iscrizione prima di inviare il cartaceo tramite la raccomandata postale.</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Helvetica" w:eastAsia="Times New Roman" w:hAnsi="Helvetica" w:cs="Helvetica"/>
          <w:b/>
          <w:bCs/>
          <w:i/>
          <w:iCs/>
          <w:color w:val="1D1D1D"/>
          <w:sz w:val="20"/>
          <w:szCs w:val="20"/>
          <w:lang w:eastAsia="it-IT"/>
        </w:rPr>
        <w:t>Con l'inserimento del codice SI92 verrà garantita assistenza durante tutto l'iter dal lunedì al sabato mattina, </w:t>
      </w:r>
      <w:proofErr w:type="spellStart"/>
      <w:r w:rsidRPr="00AD62D3">
        <w:rPr>
          <w:rFonts w:ascii="Arial" w:eastAsia="Times New Roman" w:hAnsi="Arial" w:cs="Arial"/>
          <w:b/>
          <w:bCs/>
          <w:i/>
          <w:iCs/>
          <w:color w:val="1D1D1D"/>
          <w:sz w:val="20"/>
          <w:szCs w:val="20"/>
          <w:lang w:eastAsia="it-IT"/>
        </w:rPr>
        <w:t>pre</w:t>
      </w:r>
      <w:proofErr w:type="spellEnd"/>
      <w:r w:rsidRPr="00AD62D3">
        <w:rPr>
          <w:rFonts w:ascii="Arial" w:eastAsia="Times New Roman" w:hAnsi="Arial" w:cs="Arial"/>
          <w:b/>
          <w:bCs/>
          <w:i/>
          <w:iCs/>
          <w:color w:val="1D1D1D"/>
          <w:sz w:val="20"/>
          <w:szCs w:val="20"/>
          <w:lang w:eastAsia="it-IT"/>
        </w:rPr>
        <w:t xml:space="preserve"> e post iscrizione. Tale iniziativa non è cumulabile con altre promozioni.</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Helvetica" w:eastAsia="Times New Roman" w:hAnsi="Helvetica" w:cs="Helvetica"/>
          <w:color w:val="000000"/>
          <w:sz w:val="32"/>
          <w:szCs w:val="32"/>
          <w:lang w:eastAsia="it-IT"/>
        </w:rPr>
        <w:t>CONTATTI</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Helvetica" w:eastAsia="Times New Roman" w:hAnsi="Helvetica" w:cs="Helvetica"/>
          <w:color w:val="000000"/>
          <w:sz w:val="32"/>
          <w:szCs w:val="32"/>
          <w:lang w:eastAsia="it-IT"/>
        </w:rPr>
        <w:t>Dr. Leonardo Chiarello</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proofErr w:type="spellStart"/>
      <w:proofErr w:type="gramStart"/>
      <w:r w:rsidRPr="00AD62D3">
        <w:rPr>
          <w:rFonts w:ascii="Helvetica" w:eastAsia="Times New Roman" w:hAnsi="Helvetica" w:cs="Helvetica"/>
          <w:color w:val="000000"/>
          <w:sz w:val="32"/>
          <w:szCs w:val="32"/>
          <w:lang w:eastAsia="it-IT"/>
        </w:rPr>
        <w:t>cell</w:t>
      </w:r>
      <w:proofErr w:type="spellEnd"/>
      <w:proofErr w:type="gramEnd"/>
      <w:r w:rsidRPr="00AD62D3">
        <w:rPr>
          <w:rFonts w:ascii="Helvetica" w:eastAsia="Times New Roman" w:hAnsi="Helvetica" w:cs="Helvetica"/>
          <w:color w:val="000000"/>
          <w:sz w:val="32"/>
          <w:szCs w:val="32"/>
          <w:lang w:eastAsia="it-IT"/>
        </w:rPr>
        <w:t xml:space="preserve">. 3299733115 (anche tramite </w:t>
      </w:r>
      <w:proofErr w:type="spellStart"/>
      <w:r w:rsidRPr="00AD62D3">
        <w:rPr>
          <w:rFonts w:ascii="Helvetica" w:eastAsia="Times New Roman" w:hAnsi="Helvetica" w:cs="Helvetica"/>
          <w:color w:val="000000"/>
          <w:sz w:val="32"/>
          <w:szCs w:val="32"/>
          <w:lang w:eastAsia="it-IT"/>
        </w:rPr>
        <w:t>WhatsApp</w:t>
      </w:r>
      <w:proofErr w:type="spellEnd"/>
      <w:r w:rsidRPr="00AD62D3">
        <w:rPr>
          <w:rFonts w:ascii="Helvetica" w:eastAsia="Times New Roman" w:hAnsi="Helvetica" w:cs="Helvetica"/>
          <w:color w:val="000000"/>
          <w:sz w:val="32"/>
          <w:szCs w:val="32"/>
          <w:lang w:eastAsia="it-IT"/>
        </w:rPr>
        <w:t>)</w:t>
      </w:r>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proofErr w:type="gramStart"/>
      <w:r w:rsidRPr="00AD62D3">
        <w:rPr>
          <w:rFonts w:ascii="Helvetica" w:eastAsia="Times New Roman" w:hAnsi="Helvetica" w:cs="Helvetica"/>
          <w:color w:val="000000"/>
          <w:sz w:val="32"/>
          <w:szCs w:val="32"/>
          <w:lang w:eastAsia="it-IT"/>
        </w:rPr>
        <w:t>email</w:t>
      </w:r>
      <w:proofErr w:type="gramEnd"/>
      <w:r w:rsidRPr="00AD62D3">
        <w:rPr>
          <w:rFonts w:ascii="Helvetica" w:eastAsia="Times New Roman" w:hAnsi="Helvetica" w:cs="Helvetica"/>
          <w:color w:val="000000"/>
          <w:sz w:val="32"/>
          <w:szCs w:val="32"/>
          <w:lang w:eastAsia="it-IT"/>
        </w:rPr>
        <w:t>: </w:t>
      </w:r>
      <w:hyperlink r:id="rId25" w:history="1">
        <w:r w:rsidRPr="00AD62D3">
          <w:rPr>
            <w:rFonts w:ascii="Helvetica" w:eastAsia="Times New Roman" w:hAnsi="Helvetica" w:cs="Helvetica"/>
            <w:color w:val="800080"/>
            <w:sz w:val="32"/>
            <w:szCs w:val="32"/>
            <w:u w:val="single"/>
            <w:lang w:eastAsia="it-IT"/>
          </w:rPr>
          <w:t>leonardochiarello@hotmail.com</w:t>
        </w:r>
      </w:hyperlink>
    </w:p>
    <w:p w:rsidR="00AD62D3" w:rsidRPr="00AD62D3" w:rsidRDefault="00AD62D3" w:rsidP="00AD62D3">
      <w:pPr>
        <w:spacing w:after="0" w:line="240" w:lineRule="auto"/>
        <w:jc w:val="center"/>
        <w:rPr>
          <w:rFonts w:ascii="Times New Roman" w:eastAsia="Times New Roman" w:hAnsi="Times New Roman" w:cs="Times New Roman"/>
          <w:color w:val="000000"/>
          <w:sz w:val="27"/>
          <w:szCs w:val="27"/>
          <w:lang w:eastAsia="it-IT"/>
        </w:rPr>
      </w:pPr>
      <w:r w:rsidRPr="00AD62D3">
        <w:rPr>
          <w:rFonts w:ascii="Times" w:eastAsia="Times New Roman" w:hAnsi="Times" w:cs="Times"/>
          <w:color w:val="FF0000"/>
          <w:sz w:val="19"/>
          <w:szCs w:val="19"/>
          <w:lang w:eastAsia="it-IT"/>
        </w:rPr>
        <w:t>Istruzioni per generare il Bonus Scuola € 500,00 (solo docenti di ruolo)</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r w:rsidRPr="00AD62D3">
        <w:rPr>
          <w:rFonts w:ascii="Calibri" w:eastAsia="Times New Roman" w:hAnsi="Calibri" w:cs="Calibri"/>
          <w:color w:val="000000"/>
          <w:sz w:val="20"/>
          <w:szCs w:val="20"/>
          <w:lang w:eastAsia="it-IT"/>
        </w:rPr>
        <w:t>Riportiamo di seguito i passaggi che le permetteranno di poter usufruire del Bonus Scuola € 500,00:</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r w:rsidRPr="00AD62D3">
        <w:rPr>
          <w:rFonts w:ascii="Calibri" w:eastAsia="Times New Roman" w:hAnsi="Calibri" w:cs="Calibri"/>
          <w:color w:val="000000"/>
          <w:sz w:val="20"/>
          <w:szCs w:val="20"/>
          <w:lang w:eastAsia="it-IT"/>
        </w:rPr>
        <w:t>1) collegarsi al link </w:t>
      </w:r>
      <w:hyperlink r:id="rId26" w:history="1">
        <w:r w:rsidRPr="00AD62D3">
          <w:rPr>
            <w:rFonts w:ascii="Calibri" w:eastAsia="Times New Roman" w:hAnsi="Calibri" w:cs="Calibri"/>
            <w:color w:val="954F72"/>
            <w:sz w:val="20"/>
            <w:szCs w:val="20"/>
            <w:u w:val="single"/>
            <w:lang w:eastAsia="it-IT"/>
          </w:rPr>
          <w:t>https://cartadeldocente.istruzione.it/#/</w:t>
        </w:r>
      </w:hyperlink>
      <w:r w:rsidRPr="00AD62D3">
        <w:rPr>
          <w:rFonts w:ascii="MS Mincho" w:eastAsia="MS Mincho" w:hAnsi="Times New Roman" w:cs="Times New Roman" w:hint="eastAsia"/>
          <w:color w:val="0000FF"/>
          <w:sz w:val="20"/>
          <w:szCs w:val="20"/>
          <w:lang w:eastAsia="it-IT"/>
        </w:rPr>
        <w:t> </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r w:rsidRPr="00AD62D3">
        <w:rPr>
          <w:rFonts w:ascii="Calibri" w:eastAsia="Times New Roman" w:hAnsi="Calibri" w:cs="Calibri"/>
          <w:color w:val="000000"/>
          <w:sz w:val="20"/>
          <w:szCs w:val="20"/>
          <w:lang w:eastAsia="it-IT"/>
        </w:rPr>
        <w:t>2) cliccare su “</w:t>
      </w:r>
      <w:r w:rsidRPr="00AD62D3">
        <w:rPr>
          <w:rFonts w:ascii="Times" w:eastAsia="Times New Roman" w:hAnsi="Times" w:cs="Times New Roman"/>
          <w:color w:val="0B5AB2"/>
          <w:sz w:val="20"/>
          <w:szCs w:val="20"/>
          <w:lang w:eastAsia="it-IT"/>
        </w:rPr>
        <w:t>Entra con SPID</w:t>
      </w:r>
      <w:r w:rsidRPr="00AD62D3">
        <w:rPr>
          <w:rFonts w:ascii="Calibri" w:eastAsia="Times New Roman" w:hAnsi="Calibri" w:cs="Calibri"/>
          <w:color w:val="000000"/>
          <w:sz w:val="20"/>
          <w:szCs w:val="20"/>
          <w:lang w:eastAsia="it-IT"/>
        </w:rPr>
        <w:t>” e inserire nome utente e password;</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r w:rsidRPr="00AD62D3">
        <w:rPr>
          <w:rFonts w:ascii="Calibri" w:eastAsia="Times New Roman" w:hAnsi="Calibri" w:cs="Calibri"/>
          <w:color w:val="000000"/>
          <w:sz w:val="20"/>
          <w:szCs w:val="20"/>
          <w:lang w:eastAsia="it-IT"/>
        </w:rPr>
        <w:t>3) controllare la correttezza dei dati anagrafici e continuare;</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r w:rsidRPr="00AD62D3">
        <w:rPr>
          <w:rFonts w:ascii="Calibri" w:eastAsia="Times New Roman" w:hAnsi="Calibri" w:cs="Calibri"/>
          <w:color w:val="000000"/>
          <w:sz w:val="20"/>
          <w:szCs w:val="20"/>
          <w:lang w:eastAsia="it-IT"/>
        </w:rPr>
        <w:t>4) prendere visione delle condizioni d’uso;</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r w:rsidRPr="00AD62D3">
        <w:rPr>
          <w:rFonts w:ascii="Calibri" w:eastAsia="Times New Roman" w:hAnsi="Calibri" w:cs="Calibri"/>
          <w:color w:val="000000"/>
          <w:sz w:val="20"/>
          <w:szCs w:val="20"/>
          <w:lang w:eastAsia="it-IT"/>
        </w:rPr>
        <w:t>5) cliccare sul “</w:t>
      </w:r>
      <w:r w:rsidRPr="00AD62D3">
        <w:rPr>
          <w:rFonts w:ascii="Times" w:eastAsia="Times New Roman" w:hAnsi="Times" w:cs="Times New Roman"/>
          <w:color w:val="0B5AB2"/>
          <w:sz w:val="20"/>
          <w:szCs w:val="20"/>
          <w:lang w:eastAsia="it-IT"/>
        </w:rPr>
        <w:t>MENU</w:t>
      </w:r>
      <w:r w:rsidRPr="00AD62D3">
        <w:rPr>
          <w:rFonts w:ascii="Calibri" w:eastAsia="Times New Roman" w:hAnsi="Calibri" w:cs="Calibri"/>
          <w:color w:val="000000"/>
          <w:sz w:val="20"/>
          <w:szCs w:val="20"/>
          <w:lang w:eastAsia="it-IT"/>
        </w:rPr>
        <w:t>” in alto a sinistra, scegliere la voce “</w:t>
      </w:r>
      <w:r w:rsidRPr="00AD62D3">
        <w:rPr>
          <w:rFonts w:ascii="Times" w:eastAsia="Times New Roman" w:hAnsi="Times" w:cs="Times New Roman"/>
          <w:color w:val="0B5AB2"/>
          <w:sz w:val="20"/>
          <w:szCs w:val="20"/>
          <w:lang w:eastAsia="it-IT"/>
        </w:rPr>
        <w:t>Dove spendere i buoni</w:t>
      </w:r>
      <w:r w:rsidRPr="00AD62D3">
        <w:rPr>
          <w:rFonts w:ascii="Calibri" w:eastAsia="Times New Roman" w:hAnsi="Calibri" w:cs="Calibri"/>
          <w:color w:val="000000"/>
          <w:sz w:val="20"/>
          <w:szCs w:val="20"/>
          <w:lang w:eastAsia="it-IT"/>
        </w:rPr>
        <w:t>” (Iniziare necessariamente da qui);</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r w:rsidRPr="00AD62D3">
        <w:rPr>
          <w:rFonts w:ascii="Calibri" w:eastAsia="Times New Roman" w:hAnsi="Calibri" w:cs="Calibri"/>
          <w:color w:val="000000"/>
          <w:sz w:val="20"/>
          <w:szCs w:val="20"/>
          <w:lang w:eastAsia="it-IT"/>
        </w:rPr>
        <w:t>6) si aprirà la schermata “</w:t>
      </w:r>
      <w:r w:rsidRPr="00AD62D3">
        <w:rPr>
          <w:rFonts w:ascii="Times" w:eastAsia="Times New Roman" w:hAnsi="Times" w:cs="Times New Roman"/>
          <w:color w:val="0B5AB2"/>
          <w:sz w:val="20"/>
          <w:szCs w:val="20"/>
          <w:lang w:eastAsia="it-IT"/>
        </w:rPr>
        <w:t>Per quale tipologia di esercizio/ente</w:t>
      </w:r>
      <w:r w:rsidRPr="00AD62D3">
        <w:rPr>
          <w:rFonts w:ascii="Calibri" w:eastAsia="Times New Roman" w:hAnsi="Calibri" w:cs="Calibri"/>
          <w:color w:val="000000"/>
          <w:sz w:val="20"/>
          <w:szCs w:val="20"/>
          <w:lang w:eastAsia="it-IT"/>
        </w:rPr>
        <w:t>?”, cliccare su: </w:t>
      </w:r>
    </w:p>
    <w:p w:rsidR="00AD62D3" w:rsidRPr="00AD62D3" w:rsidRDefault="00AD62D3" w:rsidP="00AD62D3">
      <w:pPr>
        <w:spacing w:after="0" w:line="240" w:lineRule="auto"/>
        <w:ind w:left="720"/>
        <w:rPr>
          <w:rFonts w:ascii="Times New Roman" w:eastAsia="Times New Roman" w:hAnsi="Times New Roman" w:cs="Times New Roman"/>
          <w:color w:val="000000"/>
          <w:sz w:val="27"/>
          <w:szCs w:val="27"/>
          <w:lang w:eastAsia="it-IT"/>
        </w:rPr>
      </w:pPr>
      <w:r w:rsidRPr="00AD62D3">
        <w:rPr>
          <w:rFonts w:ascii="Helvetica" w:eastAsia="Times New Roman" w:hAnsi="Helvetica" w:cs="Times New Roman"/>
          <w:color w:val="000000"/>
          <w:sz w:val="19"/>
          <w:szCs w:val="19"/>
          <w:lang w:eastAsia="it-IT"/>
        </w:rPr>
        <w:t>1.</w:t>
      </w:r>
      <w:r w:rsidRPr="00AD62D3">
        <w:rPr>
          <w:rFonts w:ascii="Times New Roman" w:eastAsia="Times New Roman" w:hAnsi="Times New Roman" w:cs="Times New Roman"/>
          <w:color w:val="000000"/>
          <w:sz w:val="14"/>
          <w:szCs w:val="14"/>
          <w:lang w:eastAsia="it-IT"/>
        </w:rPr>
        <w:t>     </w:t>
      </w:r>
      <w:r w:rsidRPr="00AD62D3">
        <w:rPr>
          <w:rFonts w:ascii="Calibri" w:eastAsia="Times New Roman" w:hAnsi="Calibri" w:cs="Calibri"/>
          <w:color w:val="000000"/>
          <w:sz w:val="20"/>
          <w:szCs w:val="20"/>
          <w:lang w:eastAsia="it-IT"/>
        </w:rPr>
        <w:t>a) “</w:t>
      </w:r>
      <w:r w:rsidRPr="00AD62D3">
        <w:rPr>
          <w:rFonts w:ascii="Times" w:eastAsia="Times New Roman" w:hAnsi="Times" w:cs="Times New Roman"/>
          <w:color w:val="0B5AB2"/>
          <w:sz w:val="20"/>
          <w:szCs w:val="20"/>
          <w:lang w:eastAsia="it-IT"/>
        </w:rPr>
        <w:t>Fisico</w:t>
      </w:r>
      <w:r w:rsidRPr="00AD62D3">
        <w:rPr>
          <w:rFonts w:ascii="Calibri" w:eastAsia="Times New Roman" w:hAnsi="Calibri" w:cs="Calibri"/>
          <w:color w:val="000000"/>
          <w:sz w:val="20"/>
          <w:szCs w:val="20"/>
          <w:lang w:eastAsia="it-IT"/>
        </w:rPr>
        <w:t>”</w:t>
      </w:r>
    </w:p>
    <w:p w:rsidR="00AD62D3" w:rsidRPr="00AD62D3" w:rsidRDefault="00AD62D3" w:rsidP="00AD62D3">
      <w:pPr>
        <w:spacing w:after="0" w:line="240" w:lineRule="auto"/>
        <w:ind w:left="720"/>
        <w:rPr>
          <w:rFonts w:ascii="Times New Roman" w:eastAsia="Times New Roman" w:hAnsi="Times New Roman" w:cs="Times New Roman"/>
          <w:color w:val="000000"/>
          <w:sz w:val="27"/>
          <w:szCs w:val="27"/>
          <w:lang w:eastAsia="it-IT"/>
        </w:rPr>
      </w:pPr>
      <w:r w:rsidRPr="00AD62D3">
        <w:rPr>
          <w:rFonts w:ascii="Helvetica" w:eastAsia="Times New Roman" w:hAnsi="Helvetica" w:cs="Times New Roman"/>
          <w:color w:val="000000"/>
          <w:sz w:val="19"/>
          <w:szCs w:val="19"/>
          <w:lang w:eastAsia="it-IT"/>
        </w:rPr>
        <w:t>2.</w:t>
      </w:r>
      <w:r w:rsidRPr="00AD62D3">
        <w:rPr>
          <w:rFonts w:ascii="Times New Roman" w:eastAsia="Times New Roman" w:hAnsi="Times New Roman" w:cs="Times New Roman"/>
          <w:color w:val="000000"/>
          <w:sz w:val="14"/>
          <w:szCs w:val="14"/>
          <w:lang w:eastAsia="it-IT"/>
        </w:rPr>
        <w:t>     </w:t>
      </w:r>
      <w:r w:rsidRPr="00AD62D3">
        <w:rPr>
          <w:rFonts w:ascii="Calibri" w:eastAsia="Times New Roman" w:hAnsi="Calibri" w:cs="Calibri"/>
          <w:color w:val="000000"/>
          <w:sz w:val="20"/>
          <w:szCs w:val="20"/>
          <w:lang w:eastAsia="it-IT"/>
        </w:rPr>
        <w:t>b) “</w:t>
      </w:r>
      <w:r w:rsidRPr="00AD62D3">
        <w:rPr>
          <w:rFonts w:ascii="Times" w:eastAsia="Times New Roman" w:hAnsi="Times" w:cs="Times New Roman"/>
          <w:color w:val="0B5AB2"/>
          <w:sz w:val="20"/>
          <w:szCs w:val="20"/>
          <w:lang w:eastAsia="it-IT"/>
        </w:rPr>
        <w:t>Formazione aggiornamento</w:t>
      </w:r>
      <w:r w:rsidRPr="00AD62D3">
        <w:rPr>
          <w:rFonts w:ascii="Calibri" w:eastAsia="Times New Roman" w:hAnsi="Calibri" w:cs="Calibri"/>
          <w:color w:val="000000"/>
          <w:sz w:val="20"/>
          <w:szCs w:val="20"/>
          <w:lang w:eastAsia="it-IT"/>
        </w:rPr>
        <w:t>”;</w:t>
      </w:r>
    </w:p>
    <w:p w:rsidR="00AD62D3" w:rsidRPr="00AD62D3" w:rsidRDefault="00AD62D3" w:rsidP="00AD62D3">
      <w:pPr>
        <w:spacing w:after="0" w:line="240" w:lineRule="auto"/>
        <w:ind w:left="720"/>
        <w:rPr>
          <w:rFonts w:ascii="Times New Roman" w:eastAsia="Times New Roman" w:hAnsi="Times New Roman" w:cs="Times New Roman"/>
          <w:color w:val="000000"/>
          <w:sz w:val="27"/>
          <w:szCs w:val="27"/>
          <w:lang w:eastAsia="it-IT"/>
        </w:rPr>
      </w:pPr>
      <w:r w:rsidRPr="00AD62D3">
        <w:rPr>
          <w:rFonts w:ascii="Helvetica" w:eastAsia="Times New Roman" w:hAnsi="Helvetica" w:cs="Times New Roman"/>
          <w:color w:val="000000"/>
          <w:sz w:val="19"/>
          <w:szCs w:val="19"/>
          <w:lang w:eastAsia="it-IT"/>
        </w:rPr>
        <w:t>3.</w:t>
      </w:r>
      <w:r w:rsidRPr="00AD62D3">
        <w:rPr>
          <w:rFonts w:ascii="Times New Roman" w:eastAsia="Times New Roman" w:hAnsi="Times New Roman" w:cs="Times New Roman"/>
          <w:color w:val="000000"/>
          <w:sz w:val="14"/>
          <w:szCs w:val="14"/>
          <w:lang w:eastAsia="it-IT"/>
        </w:rPr>
        <w:t>     </w:t>
      </w:r>
      <w:r w:rsidRPr="00AD62D3">
        <w:rPr>
          <w:rFonts w:ascii="Calibri" w:eastAsia="Times New Roman" w:hAnsi="Calibri" w:cs="Calibri"/>
          <w:color w:val="000000"/>
          <w:sz w:val="20"/>
          <w:szCs w:val="20"/>
          <w:lang w:eastAsia="it-IT"/>
        </w:rPr>
        <w:t xml:space="preserve">c) </w:t>
      </w:r>
      <w:proofErr w:type="spellStart"/>
      <w:proofErr w:type="gramStart"/>
      <w:r w:rsidRPr="00AD62D3">
        <w:rPr>
          <w:rFonts w:ascii="Calibri" w:eastAsia="Times New Roman" w:hAnsi="Calibri" w:cs="Calibri"/>
          <w:color w:val="000000"/>
          <w:sz w:val="20"/>
          <w:szCs w:val="20"/>
          <w:lang w:eastAsia="it-IT"/>
        </w:rPr>
        <w:t>Inserireallavoce“</w:t>
      </w:r>
      <w:proofErr w:type="gramEnd"/>
      <w:r w:rsidRPr="00AD62D3">
        <w:rPr>
          <w:rFonts w:ascii="Times" w:eastAsia="Times New Roman" w:hAnsi="Times" w:cs="Times New Roman"/>
          <w:color w:val="0B5AB2"/>
          <w:sz w:val="20"/>
          <w:szCs w:val="20"/>
          <w:lang w:eastAsia="it-IT"/>
        </w:rPr>
        <w:t>Cercapernomeoindirizzo</w:t>
      </w:r>
      <w:r w:rsidRPr="00AD62D3">
        <w:rPr>
          <w:rFonts w:ascii="Calibri" w:eastAsia="Times New Roman" w:hAnsi="Calibri" w:cs="Calibri"/>
          <w:color w:val="000000"/>
          <w:sz w:val="20"/>
          <w:szCs w:val="20"/>
          <w:lang w:eastAsia="it-IT"/>
        </w:rPr>
        <w:t>”</w:t>
      </w:r>
      <w:r w:rsidRPr="00AD62D3">
        <w:rPr>
          <w:rFonts w:ascii="Times" w:eastAsia="Times New Roman" w:hAnsi="Times" w:cs="Times New Roman"/>
          <w:color w:val="000000"/>
          <w:sz w:val="20"/>
          <w:szCs w:val="20"/>
          <w:lang w:eastAsia="it-IT"/>
        </w:rPr>
        <w:t>AssociazioneMnemosine</w:t>
      </w:r>
      <w:proofErr w:type="spellEnd"/>
      <w:r w:rsidRPr="00AD62D3">
        <w:rPr>
          <w:rFonts w:ascii="Calibri" w:eastAsia="Times New Roman" w:hAnsi="Calibri" w:cs="Calibri"/>
          <w:color w:val="000000"/>
          <w:sz w:val="20"/>
          <w:szCs w:val="20"/>
          <w:lang w:eastAsia="it-IT"/>
        </w:rPr>
        <w:t>;</w:t>
      </w:r>
    </w:p>
    <w:p w:rsidR="00AD62D3" w:rsidRPr="00AD62D3" w:rsidRDefault="00AD62D3" w:rsidP="00AD62D3">
      <w:pPr>
        <w:spacing w:after="0" w:line="240" w:lineRule="auto"/>
        <w:ind w:left="720"/>
        <w:rPr>
          <w:rFonts w:ascii="Times New Roman" w:eastAsia="Times New Roman" w:hAnsi="Times New Roman" w:cs="Times New Roman"/>
          <w:color w:val="000000"/>
          <w:sz w:val="27"/>
          <w:szCs w:val="27"/>
          <w:lang w:eastAsia="it-IT"/>
        </w:rPr>
      </w:pPr>
      <w:r w:rsidRPr="00AD62D3">
        <w:rPr>
          <w:rFonts w:ascii="Helvetica" w:eastAsia="Times New Roman" w:hAnsi="Helvetica" w:cs="Times New Roman"/>
          <w:color w:val="000000"/>
          <w:sz w:val="19"/>
          <w:szCs w:val="19"/>
          <w:lang w:eastAsia="it-IT"/>
        </w:rPr>
        <w:t>4.</w:t>
      </w:r>
      <w:r w:rsidRPr="00AD62D3">
        <w:rPr>
          <w:rFonts w:ascii="Times New Roman" w:eastAsia="Times New Roman" w:hAnsi="Times New Roman" w:cs="Times New Roman"/>
          <w:color w:val="000000"/>
          <w:sz w:val="14"/>
          <w:szCs w:val="14"/>
          <w:lang w:eastAsia="it-IT"/>
        </w:rPr>
        <w:t>     </w:t>
      </w:r>
      <w:r w:rsidRPr="00AD62D3">
        <w:rPr>
          <w:rFonts w:ascii="Calibri" w:eastAsia="Times New Roman" w:hAnsi="Calibri" w:cs="Calibri"/>
          <w:color w:val="000000"/>
          <w:sz w:val="20"/>
          <w:szCs w:val="20"/>
          <w:lang w:eastAsia="it-IT"/>
        </w:rPr>
        <w:t>d) inserire alla voce “</w:t>
      </w:r>
      <w:r w:rsidRPr="00AD62D3">
        <w:rPr>
          <w:rFonts w:ascii="Times" w:eastAsia="Times New Roman" w:hAnsi="Times" w:cs="Times New Roman"/>
          <w:color w:val="0B5AB2"/>
          <w:sz w:val="20"/>
          <w:szCs w:val="20"/>
          <w:lang w:eastAsia="it-IT"/>
        </w:rPr>
        <w:t>Nel Comune di</w:t>
      </w:r>
      <w:r w:rsidRPr="00AD62D3">
        <w:rPr>
          <w:rFonts w:ascii="Calibri" w:eastAsia="Times New Roman" w:hAnsi="Calibri" w:cs="Calibri"/>
          <w:color w:val="000000"/>
          <w:sz w:val="20"/>
          <w:szCs w:val="20"/>
          <w:lang w:eastAsia="it-IT"/>
        </w:rPr>
        <w:t>” </w:t>
      </w:r>
      <w:r w:rsidRPr="00AD62D3">
        <w:rPr>
          <w:rFonts w:ascii="Times" w:eastAsia="Times New Roman" w:hAnsi="Times" w:cs="Times New Roman"/>
          <w:color w:val="000000"/>
          <w:sz w:val="20"/>
          <w:szCs w:val="20"/>
          <w:lang w:eastAsia="it-IT"/>
        </w:rPr>
        <w:t>Santa Margherita di Belice </w:t>
      </w:r>
      <w:r w:rsidRPr="00AD62D3">
        <w:rPr>
          <w:rFonts w:ascii="Calibri" w:eastAsia="Times New Roman" w:hAnsi="Calibri" w:cs="Calibri"/>
          <w:color w:val="000000"/>
          <w:sz w:val="20"/>
          <w:szCs w:val="20"/>
          <w:lang w:eastAsia="it-IT"/>
        </w:rPr>
        <w:t>(AG); </w:t>
      </w:r>
    </w:p>
    <w:p w:rsidR="00AD62D3" w:rsidRPr="00AD62D3" w:rsidRDefault="00AD62D3" w:rsidP="00AD62D3">
      <w:pPr>
        <w:spacing w:after="0" w:line="240" w:lineRule="auto"/>
        <w:ind w:left="720"/>
        <w:rPr>
          <w:rFonts w:ascii="Times New Roman" w:eastAsia="Times New Roman" w:hAnsi="Times New Roman" w:cs="Times New Roman"/>
          <w:color w:val="000000"/>
          <w:sz w:val="27"/>
          <w:szCs w:val="27"/>
          <w:lang w:eastAsia="it-IT"/>
        </w:rPr>
      </w:pPr>
      <w:r w:rsidRPr="00AD62D3">
        <w:rPr>
          <w:rFonts w:ascii="Helvetica" w:eastAsia="Times New Roman" w:hAnsi="Helvetica" w:cs="Times New Roman"/>
          <w:color w:val="000000"/>
          <w:sz w:val="19"/>
          <w:szCs w:val="19"/>
          <w:lang w:eastAsia="it-IT"/>
        </w:rPr>
        <w:t>5.</w:t>
      </w:r>
      <w:r w:rsidRPr="00AD62D3">
        <w:rPr>
          <w:rFonts w:ascii="Times New Roman" w:eastAsia="Times New Roman" w:hAnsi="Times New Roman" w:cs="Times New Roman"/>
          <w:color w:val="000000"/>
          <w:sz w:val="14"/>
          <w:szCs w:val="14"/>
          <w:lang w:eastAsia="it-IT"/>
        </w:rPr>
        <w:t>     </w:t>
      </w:r>
      <w:r w:rsidRPr="00AD62D3">
        <w:rPr>
          <w:rFonts w:ascii="Calibri" w:eastAsia="Times New Roman" w:hAnsi="Calibri" w:cs="Calibri"/>
          <w:color w:val="000000"/>
          <w:sz w:val="20"/>
          <w:szCs w:val="20"/>
          <w:lang w:eastAsia="it-IT"/>
        </w:rPr>
        <w:t>e) cliccare su “</w:t>
      </w:r>
      <w:r w:rsidRPr="00AD62D3">
        <w:rPr>
          <w:rFonts w:ascii="Times" w:eastAsia="Times New Roman" w:hAnsi="Times" w:cs="Times New Roman"/>
          <w:color w:val="0B5AB2"/>
          <w:sz w:val="20"/>
          <w:szCs w:val="20"/>
          <w:lang w:eastAsia="it-IT"/>
        </w:rPr>
        <w:t>Cerca</w:t>
      </w:r>
      <w:r w:rsidRPr="00AD62D3">
        <w:rPr>
          <w:rFonts w:ascii="Calibri" w:eastAsia="Times New Roman" w:hAnsi="Calibri" w:cs="Calibri"/>
          <w:color w:val="000000"/>
          <w:sz w:val="20"/>
          <w:szCs w:val="20"/>
          <w:lang w:eastAsia="it-IT"/>
        </w:rPr>
        <w:t>”.</w:t>
      </w:r>
      <w:r w:rsidRPr="00AD62D3">
        <w:rPr>
          <w:rFonts w:ascii="MS Mincho" w:eastAsia="MS Mincho" w:hAnsi="Times New Roman" w:cs="Times New Roman" w:hint="eastAsia"/>
          <w:color w:val="000000"/>
          <w:sz w:val="20"/>
          <w:szCs w:val="20"/>
          <w:lang w:eastAsia="it-IT"/>
        </w:rPr>
        <w:t> </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r w:rsidRPr="00AD62D3">
        <w:rPr>
          <w:rFonts w:ascii="Calibri" w:eastAsia="Times New Roman" w:hAnsi="Calibri" w:cs="Calibri"/>
          <w:color w:val="000000"/>
          <w:sz w:val="20"/>
          <w:szCs w:val="20"/>
          <w:lang w:eastAsia="it-IT"/>
        </w:rPr>
        <w:t>7) a piè di pagina comparirà “Associazione Mnemosine Largo Monfalcone 15, Santa Margherita di Belice”,</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proofErr w:type="gramStart"/>
      <w:r w:rsidRPr="00AD62D3">
        <w:rPr>
          <w:rFonts w:ascii="Calibri" w:eastAsia="Times New Roman" w:hAnsi="Calibri" w:cs="Calibri"/>
          <w:color w:val="000000"/>
          <w:sz w:val="20"/>
          <w:szCs w:val="20"/>
          <w:lang w:eastAsia="it-IT"/>
        </w:rPr>
        <w:t>cliccare</w:t>
      </w:r>
      <w:proofErr w:type="gramEnd"/>
      <w:r w:rsidRPr="00AD62D3">
        <w:rPr>
          <w:rFonts w:ascii="Calibri" w:eastAsia="Times New Roman" w:hAnsi="Calibri" w:cs="Calibri"/>
          <w:color w:val="000000"/>
          <w:sz w:val="20"/>
          <w:szCs w:val="20"/>
          <w:lang w:eastAsia="it-IT"/>
        </w:rPr>
        <w:t xml:space="preserve"> su “</w:t>
      </w:r>
      <w:r w:rsidRPr="00AD62D3">
        <w:rPr>
          <w:rFonts w:ascii="Times" w:eastAsia="Times New Roman" w:hAnsi="Times" w:cs="Times New Roman"/>
          <w:color w:val="0B5AB2"/>
          <w:sz w:val="20"/>
          <w:szCs w:val="20"/>
          <w:lang w:eastAsia="it-IT"/>
        </w:rPr>
        <w:t>CREA BUONO</w:t>
      </w:r>
      <w:r w:rsidRPr="00AD62D3">
        <w:rPr>
          <w:rFonts w:ascii="Calibri" w:eastAsia="Times New Roman" w:hAnsi="Calibri" w:cs="Calibri"/>
          <w:color w:val="000000"/>
          <w:sz w:val="20"/>
          <w:szCs w:val="20"/>
          <w:lang w:eastAsia="it-IT"/>
        </w:rPr>
        <w:t>”;</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r w:rsidRPr="00AD62D3">
        <w:rPr>
          <w:rFonts w:ascii="Calibri" w:eastAsia="Times New Roman" w:hAnsi="Calibri" w:cs="Calibri"/>
          <w:color w:val="000000"/>
          <w:sz w:val="20"/>
          <w:szCs w:val="20"/>
          <w:lang w:eastAsia="it-IT"/>
        </w:rPr>
        <w:t>8) scegliere il corso, riportare l’importo e scaricare il Buono;</w:t>
      </w:r>
    </w:p>
    <w:p w:rsidR="00AD62D3" w:rsidRPr="00AD62D3" w:rsidRDefault="00AD62D3" w:rsidP="00AD62D3">
      <w:pPr>
        <w:spacing w:after="0" w:line="240" w:lineRule="auto"/>
        <w:rPr>
          <w:rFonts w:ascii="Times New Roman" w:eastAsia="Times New Roman" w:hAnsi="Times New Roman" w:cs="Times New Roman"/>
          <w:color w:val="000000"/>
          <w:sz w:val="27"/>
          <w:szCs w:val="27"/>
          <w:lang w:eastAsia="it-IT"/>
        </w:rPr>
      </w:pPr>
      <w:r w:rsidRPr="00AD62D3">
        <w:rPr>
          <w:rFonts w:ascii="Calibri" w:eastAsia="Times New Roman" w:hAnsi="Calibri" w:cs="Calibri"/>
          <w:color w:val="000000"/>
          <w:sz w:val="20"/>
          <w:szCs w:val="20"/>
          <w:lang w:eastAsia="it-IT"/>
        </w:rPr>
        <w:t>9) Inviare il Bonus generato all’Associazione Mnemosine tramite raccomandata a/r allegandolo al Modulo d’iscrizione. </w:t>
      </w:r>
    </w:p>
    <w:p w:rsidR="009C090D" w:rsidRDefault="00AD62D3">
      <w:bookmarkStart w:id="0" w:name="_GoBack"/>
      <w:bookmarkEnd w:id="0"/>
    </w:p>
    <w:sectPr w:rsidR="009C09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D3"/>
    <w:rsid w:val="007B09A5"/>
    <w:rsid w:val="00AD62D3"/>
    <w:rsid w:val="00D96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A2F3A-37EB-45F6-9E64-58422C2A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D62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63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nMZlZ1M2kQu_YnHUvWS0m7fS9hx76-mW/view?usp=sharing" TargetMode="External"/><Relationship Id="rId13" Type="http://schemas.openxmlformats.org/officeDocument/2006/relationships/hyperlink" Target="https://drive.google.com/file/d/1g_h6UUJ7MhMwYmuQ5KnTeQHxhw4C5PLb/view?usp=sharing" TargetMode="External"/><Relationship Id="rId18" Type="http://schemas.openxmlformats.org/officeDocument/2006/relationships/hyperlink" Target="https://drive.google.com/file/d/1eHObruItcD_BfpjgnPSvRQsntBhdMDMh/view?usp=sharing" TargetMode="External"/><Relationship Id="rId26" Type="http://schemas.openxmlformats.org/officeDocument/2006/relationships/hyperlink" Target="https://nam03.safelinks.protection.outlook.com/?url=https%3A%2F%2Fcartadeldocente.istruzione.it%2F%23%2F&amp;data=02%7C01%7C%7C825c5cec7f324dc34c2208d6118a156b%7C84df9e7fe9f640afb435aaaaaaaaaaaa%7C1%7C0%7C636715682096596156&amp;sdata=XaIgIj1OvC%2F6nePp2OKirsUzeRKO27sMEbqt4EuBAHQ%3D&amp;reserved=0" TargetMode="External"/><Relationship Id="rId3" Type="http://schemas.openxmlformats.org/officeDocument/2006/relationships/webSettings" Target="webSettings.xml"/><Relationship Id="rId21" Type="http://schemas.openxmlformats.org/officeDocument/2006/relationships/hyperlink" Target="https://drive.google.com/file/d/1Uauzjh7SBs3Oih1AXdnsBHShNxTyyC7g/view?usp=sharing" TargetMode="External"/><Relationship Id="rId7" Type="http://schemas.openxmlformats.org/officeDocument/2006/relationships/hyperlink" Target="https://drive.google.com/file/d/1UBxL1Z6mNjsoYjgDNmLOkdprH3CZk7aL/view?usp=sharing" TargetMode="External"/><Relationship Id="rId12" Type="http://schemas.openxmlformats.org/officeDocument/2006/relationships/hyperlink" Target="https://drive.google.com/file/d/12D94zBQziGWuDiD486q0FREMtksRb985/view?usp=sharing" TargetMode="External"/><Relationship Id="rId17" Type="http://schemas.openxmlformats.org/officeDocument/2006/relationships/hyperlink" Target="https://drive.google.com/file/d/1Lq5zuTZk_ce4QuFMMhpJ4nQUIoCb5qQn/view?usp=sharing" TargetMode="External"/><Relationship Id="rId25" Type="http://schemas.openxmlformats.org/officeDocument/2006/relationships/hyperlink" Target="javascript:handleMailto('mailto:leonardochiarello@hotmail.com');return%20false;" TargetMode="External"/><Relationship Id="rId2" Type="http://schemas.openxmlformats.org/officeDocument/2006/relationships/settings" Target="settings.xml"/><Relationship Id="rId16" Type="http://schemas.openxmlformats.org/officeDocument/2006/relationships/hyperlink" Target="https://drive.google.com/file/d/19zzWpPEFhuSI82rSD7zFwPDz472Ne-Jt/view?usp=sharing" TargetMode="External"/><Relationship Id="rId20" Type="http://schemas.openxmlformats.org/officeDocument/2006/relationships/hyperlink" Target="https://drive.google.com/file/d/1UX9ku62APoWK1tmzLL9pEFSP0FZrQ_MO/view?usp=sharing" TargetMode="External"/><Relationship Id="rId1" Type="http://schemas.openxmlformats.org/officeDocument/2006/relationships/styles" Target="styles.xml"/><Relationship Id="rId6" Type="http://schemas.openxmlformats.org/officeDocument/2006/relationships/hyperlink" Target="https://drive.google.com/file/d/1YI5-UO1H9D9EbnhuXiU8P4jn4sr6yfHI/view?usp=sharing" TargetMode="External"/><Relationship Id="rId11" Type="http://schemas.openxmlformats.org/officeDocument/2006/relationships/hyperlink" Target="https://drive.google.com/file/d/1b-0-cL2cijO0y55oNwevbeP4NoGnd2CK/view?usp=sharing" TargetMode="External"/><Relationship Id="rId24" Type="http://schemas.openxmlformats.org/officeDocument/2006/relationships/hyperlink" Target="javascript:handleMailto('mailto:leonardochiarello@hotmail.com');return%20false;" TargetMode="External"/><Relationship Id="rId5" Type="http://schemas.openxmlformats.org/officeDocument/2006/relationships/hyperlink" Target="https://drive.google.com/file/d/1wza8gbOfGFLLBzDTpsSIS7P1ENuqgHex/view?usp=sharing" TargetMode="External"/><Relationship Id="rId15" Type="http://schemas.openxmlformats.org/officeDocument/2006/relationships/hyperlink" Target="https://drive.google.com/file/d/14GxyjJvxZVBJRWN-qMjJlU1KH1oQ9ZEq/view?usp=sharing" TargetMode="External"/><Relationship Id="rId23" Type="http://schemas.openxmlformats.org/officeDocument/2006/relationships/hyperlink" Target="https://drive.google.com/file/d/14ZnS5hQllxdJKMApT96Hx78Mmle7cXJJ/view?usp=sharing" TargetMode="External"/><Relationship Id="rId28" Type="http://schemas.openxmlformats.org/officeDocument/2006/relationships/theme" Target="theme/theme1.xml"/><Relationship Id="rId10" Type="http://schemas.openxmlformats.org/officeDocument/2006/relationships/hyperlink" Target="https://drive.google.com/file/d/1LJd-EnV18OXyE451ZsgE9mVt87uy6q_n/view?usp=sharing" TargetMode="External"/><Relationship Id="rId19" Type="http://schemas.openxmlformats.org/officeDocument/2006/relationships/hyperlink" Target="https://drive.google.com/file/d/1qNSYv71vtFVzVCJvkyvuvWMuQ7KliKm6/view?usp=sharing" TargetMode="External"/><Relationship Id="rId4" Type="http://schemas.openxmlformats.org/officeDocument/2006/relationships/hyperlink" Target="https://drive.google.com/file/d/1s2OaZTos1cNS0rB4eFaV3W50VwtIKToj/view?usp=sharing" TargetMode="External"/><Relationship Id="rId9" Type="http://schemas.openxmlformats.org/officeDocument/2006/relationships/hyperlink" Target="https://drive.google.com/file/d/1uvt0K_Qa4XAoDSYW_KBQApipXeeLlGq8/view?usp=sharing" TargetMode="External"/><Relationship Id="rId14" Type="http://schemas.openxmlformats.org/officeDocument/2006/relationships/hyperlink" Target="https://drive.google.com/file/d/15frNB2yRHcdfd0Si3OopmyH6o3Vh_1G1/view?usp=sharing" TargetMode="External"/><Relationship Id="rId22" Type="http://schemas.openxmlformats.org/officeDocument/2006/relationships/hyperlink" Target="https://drive.google.com/file/d/1rWdyw-b9Mqz9eoY9Xf3cO23wHIky99lz/view?usp=sharing"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1616</Words>
  <Characters>9217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Altri</dc:creator>
  <cp:keywords/>
  <dc:description/>
  <cp:lastModifiedBy>Altri</cp:lastModifiedBy>
  <cp:revision>1</cp:revision>
  <dcterms:created xsi:type="dcterms:W3CDTF">2019-05-17T06:39:00Z</dcterms:created>
  <dcterms:modified xsi:type="dcterms:W3CDTF">2019-05-17T06:41:00Z</dcterms:modified>
</cp:coreProperties>
</file>