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32" w:rsidRPr="004A767C" w:rsidRDefault="004B4B32" w:rsidP="004A767C">
      <w:pPr>
        <w:rPr>
          <w:sz w:val="28"/>
          <w:szCs w:val="28"/>
        </w:rPr>
      </w:pPr>
    </w:p>
    <w:p w:rsidR="004B4B32" w:rsidRPr="004A767C" w:rsidRDefault="001C5AD4" w:rsidP="004A767C">
      <w:pPr>
        <w:rPr>
          <w:sz w:val="28"/>
          <w:szCs w:val="28"/>
        </w:rPr>
      </w:pPr>
      <w:r w:rsidRPr="001C5AD4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84.75pt">
            <v:imagedata r:id="rId5" o:title=""/>
          </v:shape>
        </w:pict>
      </w:r>
    </w:p>
    <w:p w:rsidR="004B4B32" w:rsidRPr="004A767C" w:rsidRDefault="004B4B32" w:rsidP="004A767C">
      <w:pPr>
        <w:rPr>
          <w:sz w:val="28"/>
          <w:szCs w:val="28"/>
        </w:rPr>
      </w:pPr>
    </w:p>
    <w:p w:rsidR="004B4B32" w:rsidRPr="004A767C" w:rsidRDefault="004B4B32" w:rsidP="004A767C">
      <w:pPr>
        <w:rPr>
          <w:sz w:val="28"/>
          <w:szCs w:val="28"/>
        </w:rPr>
      </w:pPr>
    </w:p>
    <w:p w:rsidR="004A767C" w:rsidRDefault="001737A3" w:rsidP="004A767C">
      <w:pPr>
        <w:jc w:val="center"/>
        <w:rPr>
          <w:b/>
          <w:color w:val="000009"/>
          <w:sz w:val="28"/>
          <w:szCs w:val="28"/>
          <w:lang w:val="it-IT"/>
        </w:rPr>
      </w:pPr>
      <w:r w:rsidRPr="004A767C">
        <w:rPr>
          <w:b/>
          <w:color w:val="000009"/>
          <w:sz w:val="28"/>
          <w:szCs w:val="28"/>
          <w:lang w:val="it-IT"/>
        </w:rPr>
        <w:t>COM</w:t>
      </w:r>
      <w:r w:rsidRPr="004A767C">
        <w:rPr>
          <w:b/>
          <w:color w:val="000009"/>
          <w:spacing w:val="-1"/>
          <w:sz w:val="28"/>
          <w:szCs w:val="28"/>
          <w:lang w:val="it-IT"/>
        </w:rPr>
        <w:t>U</w:t>
      </w:r>
      <w:r w:rsidRPr="004A767C">
        <w:rPr>
          <w:b/>
          <w:color w:val="000009"/>
          <w:sz w:val="28"/>
          <w:szCs w:val="28"/>
          <w:lang w:val="it-IT"/>
        </w:rPr>
        <w:t>N</w:t>
      </w:r>
      <w:r w:rsidRPr="004A767C">
        <w:rPr>
          <w:b/>
          <w:color w:val="000009"/>
          <w:spacing w:val="-1"/>
          <w:sz w:val="28"/>
          <w:szCs w:val="28"/>
          <w:lang w:val="it-IT"/>
        </w:rPr>
        <w:t>I</w:t>
      </w:r>
      <w:r w:rsidRPr="004A767C">
        <w:rPr>
          <w:b/>
          <w:color w:val="000009"/>
          <w:sz w:val="28"/>
          <w:szCs w:val="28"/>
          <w:lang w:val="it-IT"/>
        </w:rPr>
        <w:t>C</w:t>
      </w:r>
      <w:r w:rsidRPr="004A767C">
        <w:rPr>
          <w:b/>
          <w:color w:val="000009"/>
          <w:spacing w:val="2"/>
          <w:sz w:val="28"/>
          <w:szCs w:val="28"/>
          <w:lang w:val="it-IT"/>
        </w:rPr>
        <w:t>A</w:t>
      </w:r>
      <w:r w:rsidRPr="004A767C">
        <w:rPr>
          <w:b/>
          <w:color w:val="000009"/>
          <w:spacing w:val="-1"/>
          <w:sz w:val="28"/>
          <w:szCs w:val="28"/>
          <w:lang w:val="it-IT"/>
        </w:rPr>
        <w:t>ZI</w:t>
      </w:r>
      <w:r w:rsidRPr="004A767C">
        <w:rPr>
          <w:b/>
          <w:color w:val="000009"/>
          <w:sz w:val="28"/>
          <w:szCs w:val="28"/>
          <w:lang w:val="it-IT"/>
        </w:rPr>
        <w:t>O</w:t>
      </w:r>
      <w:r w:rsidRPr="004A767C">
        <w:rPr>
          <w:b/>
          <w:color w:val="000009"/>
          <w:spacing w:val="2"/>
          <w:sz w:val="28"/>
          <w:szCs w:val="28"/>
          <w:lang w:val="it-IT"/>
        </w:rPr>
        <w:t>N</w:t>
      </w:r>
      <w:r w:rsidRPr="004A767C">
        <w:rPr>
          <w:b/>
          <w:color w:val="000009"/>
          <w:sz w:val="28"/>
          <w:szCs w:val="28"/>
          <w:lang w:val="it-IT"/>
        </w:rPr>
        <w:t>E</w:t>
      </w:r>
      <w:r w:rsidRPr="004A767C">
        <w:rPr>
          <w:b/>
          <w:color w:val="000009"/>
          <w:spacing w:val="-1"/>
          <w:sz w:val="28"/>
          <w:szCs w:val="28"/>
          <w:lang w:val="it-IT"/>
        </w:rPr>
        <w:t xml:space="preserve"> </w:t>
      </w:r>
      <w:r w:rsidRPr="004A767C">
        <w:rPr>
          <w:b/>
          <w:color w:val="000009"/>
          <w:sz w:val="28"/>
          <w:szCs w:val="28"/>
          <w:lang w:val="it-IT"/>
        </w:rPr>
        <w:t>N.</w:t>
      </w:r>
      <w:r w:rsidR="002766E5">
        <w:rPr>
          <w:b/>
          <w:color w:val="000009"/>
          <w:sz w:val="28"/>
          <w:szCs w:val="28"/>
          <w:lang w:val="it-IT"/>
        </w:rPr>
        <w:t>120</w:t>
      </w:r>
    </w:p>
    <w:p w:rsidR="004A767C" w:rsidRDefault="004A767C" w:rsidP="004A767C">
      <w:pPr>
        <w:rPr>
          <w:b/>
          <w:color w:val="000009"/>
          <w:sz w:val="28"/>
          <w:szCs w:val="28"/>
          <w:lang w:val="it-IT"/>
        </w:rPr>
      </w:pPr>
    </w:p>
    <w:p w:rsidR="004A767C" w:rsidRDefault="004A767C" w:rsidP="004A767C">
      <w:pPr>
        <w:rPr>
          <w:b/>
          <w:color w:val="000009"/>
          <w:sz w:val="28"/>
          <w:szCs w:val="28"/>
          <w:lang w:val="it-IT"/>
        </w:rPr>
      </w:pPr>
    </w:p>
    <w:p w:rsidR="004B4B32" w:rsidRPr="004A767C" w:rsidRDefault="001737A3" w:rsidP="004A767C">
      <w:pPr>
        <w:rPr>
          <w:sz w:val="28"/>
          <w:szCs w:val="28"/>
          <w:lang w:val="it-IT"/>
        </w:rPr>
      </w:pPr>
      <w:r w:rsidRPr="004A767C">
        <w:rPr>
          <w:b/>
          <w:color w:val="000009"/>
          <w:spacing w:val="1"/>
          <w:sz w:val="28"/>
          <w:szCs w:val="28"/>
          <w:lang w:val="it-IT"/>
        </w:rPr>
        <w:t>P</w:t>
      </w:r>
      <w:r w:rsidRPr="004A767C">
        <w:rPr>
          <w:b/>
          <w:color w:val="000009"/>
          <w:sz w:val="28"/>
          <w:szCs w:val="28"/>
          <w:lang w:val="it-IT"/>
        </w:rPr>
        <w:t xml:space="preserve">rot. </w:t>
      </w:r>
      <w:r w:rsidRPr="004A767C">
        <w:rPr>
          <w:b/>
          <w:color w:val="000009"/>
          <w:spacing w:val="-2"/>
          <w:sz w:val="28"/>
          <w:szCs w:val="28"/>
          <w:lang w:val="it-IT"/>
        </w:rPr>
        <w:t>n</w:t>
      </w:r>
      <w:r w:rsidR="00A47F49">
        <w:rPr>
          <w:b/>
          <w:color w:val="000009"/>
          <w:sz w:val="28"/>
          <w:szCs w:val="28"/>
          <w:lang w:val="it-IT"/>
        </w:rPr>
        <w:t xml:space="preserve">. </w:t>
      </w:r>
      <w:r w:rsidR="002766E5">
        <w:rPr>
          <w:b/>
          <w:color w:val="000009"/>
          <w:sz w:val="28"/>
          <w:szCs w:val="28"/>
          <w:lang w:val="it-IT"/>
        </w:rPr>
        <w:t>6502</w:t>
      </w:r>
      <w:r w:rsidR="00A47F49">
        <w:rPr>
          <w:b/>
          <w:color w:val="000009"/>
          <w:sz w:val="28"/>
          <w:szCs w:val="28"/>
          <w:lang w:val="it-IT"/>
        </w:rPr>
        <w:t xml:space="preserve">  del 16</w:t>
      </w:r>
      <w:bookmarkStart w:id="0" w:name="_GoBack"/>
      <w:bookmarkEnd w:id="0"/>
      <w:r w:rsidRPr="004A767C">
        <w:rPr>
          <w:b/>
          <w:color w:val="000009"/>
          <w:sz w:val="28"/>
          <w:szCs w:val="28"/>
          <w:lang w:val="it-IT"/>
        </w:rPr>
        <w:t>/12/2017</w:t>
      </w:r>
    </w:p>
    <w:p w:rsidR="004B4B32" w:rsidRPr="004A767C" w:rsidRDefault="004B4B32" w:rsidP="004A767C">
      <w:pPr>
        <w:rPr>
          <w:sz w:val="28"/>
          <w:szCs w:val="28"/>
          <w:lang w:val="it-IT"/>
        </w:rPr>
      </w:pPr>
    </w:p>
    <w:p w:rsidR="0044789E" w:rsidRDefault="001737A3" w:rsidP="004A767C">
      <w:pPr>
        <w:jc w:val="right"/>
        <w:rPr>
          <w:b/>
          <w:color w:val="000009"/>
          <w:sz w:val="28"/>
          <w:szCs w:val="28"/>
          <w:lang w:val="it-IT"/>
        </w:rPr>
      </w:pPr>
      <w:r w:rsidRPr="004A767C">
        <w:rPr>
          <w:b/>
          <w:color w:val="000009"/>
          <w:sz w:val="28"/>
          <w:szCs w:val="28"/>
          <w:lang w:val="it-IT"/>
        </w:rPr>
        <w:t>A</w:t>
      </w:r>
      <w:r w:rsidR="0044789E">
        <w:rPr>
          <w:b/>
          <w:color w:val="000009"/>
          <w:sz w:val="28"/>
          <w:szCs w:val="28"/>
          <w:lang w:val="it-IT"/>
        </w:rPr>
        <w:t>i D</w:t>
      </w:r>
      <w:r w:rsidR="0030615E" w:rsidRPr="004A767C">
        <w:rPr>
          <w:b/>
          <w:color w:val="000009"/>
          <w:sz w:val="28"/>
          <w:szCs w:val="28"/>
          <w:lang w:val="it-IT"/>
        </w:rPr>
        <w:t xml:space="preserve">ocenti </w:t>
      </w:r>
      <w:r w:rsidR="0044789E">
        <w:rPr>
          <w:b/>
          <w:color w:val="000009"/>
          <w:sz w:val="28"/>
          <w:szCs w:val="28"/>
          <w:lang w:val="it-IT"/>
        </w:rPr>
        <w:t>d</w:t>
      </w:r>
      <w:r w:rsidR="0030615E" w:rsidRPr="004A767C">
        <w:rPr>
          <w:b/>
          <w:color w:val="000009"/>
          <w:sz w:val="28"/>
          <w:szCs w:val="28"/>
          <w:lang w:val="it-IT"/>
        </w:rPr>
        <w:t>e</w:t>
      </w:r>
      <w:r w:rsidR="0044789E">
        <w:rPr>
          <w:b/>
          <w:color w:val="000009"/>
          <w:sz w:val="28"/>
          <w:szCs w:val="28"/>
          <w:lang w:val="it-IT"/>
        </w:rPr>
        <w:t xml:space="preserve">lla Scuola </w:t>
      </w:r>
    </w:p>
    <w:p w:rsidR="0044789E" w:rsidRDefault="0044789E" w:rsidP="004A767C">
      <w:pPr>
        <w:jc w:val="right"/>
        <w:rPr>
          <w:b/>
          <w:color w:val="000009"/>
          <w:sz w:val="28"/>
          <w:szCs w:val="28"/>
          <w:lang w:val="it-IT"/>
        </w:rPr>
      </w:pPr>
      <w:r>
        <w:rPr>
          <w:b/>
          <w:color w:val="000009"/>
          <w:sz w:val="28"/>
          <w:szCs w:val="28"/>
          <w:lang w:val="it-IT"/>
        </w:rPr>
        <w:t>dell’Infanzia, Primaria e Secondaria di Primo Grado</w:t>
      </w:r>
    </w:p>
    <w:p w:rsidR="004B4B32" w:rsidRDefault="001737A3" w:rsidP="004A767C">
      <w:pPr>
        <w:jc w:val="right"/>
        <w:rPr>
          <w:b/>
          <w:color w:val="000009"/>
          <w:sz w:val="28"/>
          <w:szCs w:val="28"/>
          <w:lang w:val="it-IT"/>
        </w:rPr>
      </w:pPr>
      <w:r w:rsidRPr="004A767C">
        <w:rPr>
          <w:b/>
          <w:color w:val="000009"/>
          <w:sz w:val="28"/>
          <w:szCs w:val="28"/>
          <w:lang w:val="it-IT"/>
        </w:rPr>
        <w:t>dell</w:t>
      </w:r>
      <w:r w:rsidRPr="004A767C">
        <w:rPr>
          <w:b/>
          <w:color w:val="000009"/>
          <w:spacing w:val="1"/>
          <w:sz w:val="28"/>
          <w:szCs w:val="28"/>
          <w:lang w:val="it-IT"/>
        </w:rPr>
        <w:t>’</w:t>
      </w:r>
      <w:r w:rsidRPr="004A767C">
        <w:rPr>
          <w:b/>
          <w:color w:val="000009"/>
          <w:spacing w:val="-1"/>
          <w:sz w:val="28"/>
          <w:szCs w:val="28"/>
          <w:lang w:val="it-IT"/>
        </w:rPr>
        <w:t>I</w:t>
      </w:r>
      <w:r w:rsidR="0044789E">
        <w:rPr>
          <w:b/>
          <w:color w:val="000009"/>
          <w:spacing w:val="-1"/>
          <w:sz w:val="28"/>
          <w:szCs w:val="28"/>
          <w:lang w:val="it-IT"/>
        </w:rPr>
        <w:t>.</w:t>
      </w:r>
      <w:r w:rsidRPr="004A767C">
        <w:rPr>
          <w:b/>
          <w:color w:val="000009"/>
          <w:sz w:val="28"/>
          <w:szCs w:val="28"/>
          <w:lang w:val="it-IT"/>
        </w:rPr>
        <w:t>C</w:t>
      </w:r>
      <w:r w:rsidR="0044789E">
        <w:rPr>
          <w:b/>
          <w:color w:val="000009"/>
          <w:sz w:val="28"/>
          <w:szCs w:val="28"/>
          <w:lang w:val="it-IT"/>
        </w:rPr>
        <w:t>.</w:t>
      </w:r>
      <w:r w:rsidRPr="004A767C">
        <w:rPr>
          <w:b/>
          <w:color w:val="000009"/>
          <w:sz w:val="28"/>
          <w:szCs w:val="28"/>
          <w:lang w:val="it-IT"/>
        </w:rPr>
        <w:t xml:space="preserve"> di Delianuova</w:t>
      </w:r>
    </w:p>
    <w:p w:rsidR="0044789E" w:rsidRDefault="0044789E" w:rsidP="004A767C">
      <w:pPr>
        <w:jc w:val="right"/>
        <w:rPr>
          <w:b/>
          <w:color w:val="000009"/>
          <w:sz w:val="28"/>
          <w:szCs w:val="28"/>
          <w:lang w:val="it-IT"/>
        </w:rPr>
      </w:pPr>
      <w:r>
        <w:rPr>
          <w:b/>
          <w:color w:val="000009"/>
          <w:sz w:val="28"/>
          <w:szCs w:val="28"/>
          <w:lang w:val="it-IT"/>
        </w:rPr>
        <w:t>Atti</w:t>
      </w:r>
    </w:p>
    <w:p w:rsidR="0044789E" w:rsidRDefault="0044789E" w:rsidP="004A767C">
      <w:pPr>
        <w:jc w:val="right"/>
        <w:rPr>
          <w:b/>
          <w:color w:val="000009"/>
          <w:sz w:val="28"/>
          <w:szCs w:val="28"/>
          <w:lang w:val="it-IT"/>
        </w:rPr>
      </w:pPr>
      <w:r>
        <w:rPr>
          <w:b/>
          <w:color w:val="000009"/>
          <w:sz w:val="28"/>
          <w:szCs w:val="28"/>
          <w:lang w:val="it-IT"/>
        </w:rPr>
        <w:t>Sede</w:t>
      </w:r>
    </w:p>
    <w:p w:rsidR="0044789E" w:rsidRPr="004A767C" w:rsidRDefault="0044789E" w:rsidP="004A767C">
      <w:pPr>
        <w:jc w:val="right"/>
        <w:rPr>
          <w:b/>
          <w:color w:val="000009"/>
          <w:sz w:val="28"/>
          <w:szCs w:val="28"/>
          <w:lang w:val="it-IT"/>
        </w:rPr>
      </w:pPr>
      <w:r>
        <w:rPr>
          <w:b/>
          <w:color w:val="000009"/>
          <w:sz w:val="28"/>
          <w:szCs w:val="28"/>
          <w:lang w:val="it-IT"/>
        </w:rPr>
        <w:t>Sito WEB</w:t>
      </w:r>
    </w:p>
    <w:p w:rsidR="0044789E" w:rsidRDefault="0044789E" w:rsidP="004A767C">
      <w:pPr>
        <w:rPr>
          <w:b/>
          <w:sz w:val="28"/>
          <w:szCs w:val="28"/>
          <w:lang w:val="it-IT"/>
        </w:rPr>
      </w:pPr>
    </w:p>
    <w:p w:rsidR="00046081" w:rsidRPr="004A767C" w:rsidRDefault="00046081" w:rsidP="004A767C">
      <w:pPr>
        <w:rPr>
          <w:b/>
          <w:sz w:val="28"/>
          <w:szCs w:val="28"/>
          <w:lang w:val="it-IT"/>
        </w:rPr>
      </w:pPr>
      <w:r w:rsidRPr="004A767C">
        <w:rPr>
          <w:b/>
          <w:sz w:val="28"/>
          <w:szCs w:val="28"/>
          <w:lang w:val="it-IT"/>
        </w:rPr>
        <w:t xml:space="preserve">OGGETTO: </w:t>
      </w:r>
      <w:r w:rsidR="004A767C" w:rsidRPr="004A767C">
        <w:rPr>
          <w:b/>
          <w:sz w:val="28"/>
          <w:szCs w:val="28"/>
          <w:lang w:val="it-IT"/>
        </w:rPr>
        <w:t>Concorso</w:t>
      </w:r>
      <w:r w:rsidR="004A767C">
        <w:rPr>
          <w:sz w:val="28"/>
          <w:szCs w:val="28"/>
          <w:lang w:val="it-IT"/>
        </w:rPr>
        <w:t xml:space="preserve"> </w:t>
      </w:r>
      <w:r w:rsidR="004A767C" w:rsidRPr="004A767C">
        <w:rPr>
          <w:b/>
          <w:sz w:val="28"/>
          <w:szCs w:val="28"/>
          <w:lang w:val="it-IT"/>
        </w:rPr>
        <w:t>Nazionale</w:t>
      </w:r>
      <w:r w:rsidR="004A767C">
        <w:rPr>
          <w:sz w:val="28"/>
          <w:szCs w:val="28"/>
          <w:lang w:val="it-IT"/>
        </w:rPr>
        <w:t xml:space="preserve"> “L</w:t>
      </w:r>
      <w:r w:rsidR="004A767C" w:rsidRPr="004A767C">
        <w:rPr>
          <w:sz w:val="28"/>
          <w:szCs w:val="28"/>
          <w:lang w:val="it-IT"/>
        </w:rPr>
        <w:t xml:space="preserve">e scuole adottano i monumenti della nostra </w:t>
      </w:r>
      <w:r w:rsidR="004A767C">
        <w:rPr>
          <w:sz w:val="28"/>
          <w:szCs w:val="28"/>
          <w:lang w:val="it-IT"/>
        </w:rPr>
        <w:t>I</w:t>
      </w:r>
      <w:r w:rsidR="004A767C" w:rsidRPr="004A767C">
        <w:rPr>
          <w:sz w:val="28"/>
          <w:szCs w:val="28"/>
          <w:lang w:val="it-IT"/>
        </w:rPr>
        <w:t>talia</w:t>
      </w:r>
      <w:r w:rsidR="004A767C" w:rsidRPr="004A767C">
        <w:rPr>
          <w:b/>
          <w:sz w:val="28"/>
          <w:szCs w:val="28"/>
          <w:lang w:val="it-IT"/>
        </w:rPr>
        <w:t>”</w:t>
      </w:r>
      <w:r w:rsidR="004A767C">
        <w:rPr>
          <w:b/>
          <w:sz w:val="28"/>
          <w:szCs w:val="28"/>
          <w:lang w:val="it-IT"/>
        </w:rPr>
        <w:t>.</w:t>
      </w:r>
    </w:p>
    <w:p w:rsidR="00046081" w:rsidRPr="004A767C" w:rsidRDefault="00046081" w:rsidP="004A767C">
      <w:pPr>
        <w:rPr>
          <w:sz w:val="28"/>
          <w:szCs w:val="28"/>
          <w:lang w:val="it-IT"/>
        </w:rPr>
      </w:pPr>
    </w:p>
    <w:p w:rsidR="00046081" w:rsidRPr="004A767C" w:rsidRDefault="001737A3" w:rsidP="004A767C">
      <w:pPr>
        <w:ind w:firstLine="708"/>
        <w:jc w:val="both"/>
        <w:rPr>
          <w:sz w:val="28"/>
          <w:szCs w:val="28"/>
          <w:lang w:val="it-IT"/>
        </w:rPr>
      </w:pPr>
      <w:r w:rsidRPr="004A767C">
        <w:rPr>
          <w:color w:val="000009"/>
          <w:sz w:val="28"/>
          <w:szCs w:val="28"/>
          <w:lang w:val="it-IT"/>
        </w:rPr>
        <w:t>Si</w:t>
      </w:r>
      <w:r w:rsidRPr="004A767C">
        <w:rPr>
          <w:color w:val="000009"/>
          <w:spacing w:val="3"/>
          <w:sz w:val="28"/>
          <w:szCs w:val="28"/>
          <w:lang w:val="it-IT"/>
        </w:rPr>
        <w:t xml:space="preserve"> </w:t>
      </w:r>
      <w:r w:rsidR="00046081" w:rsidRPr="004A767C">
        <w:rPr>
          <w:color w:val="000009"/>
          <w:spacing w:val="3"/>
          <w:sz w:val="28"/>
          <w:szCs w:val="28"/>
          <w:lang w:val="it-IT"/>
        </w:rPr>
        <w:t xml:space="preserve">comunica </w:t>
      </w:r>
      <w:r w:rsidR="0044789E">
        <w:rPr>
          <w:color w:val="000009"/>
          <w:spacing w:val="3"/>
          <w:sz w:val="28"/>
          <w:szCs w:val="28"/>
          <w:lang w:val="it-IT"/>
        </w:rPr>
        <w:t xml:space="preserve">ai docenti in indirizzo </w:t>
      </w:r>
      <w:r w:rsidR="00046081" w:rsidRPr="004A767C">
        <w:rPr>
          <w:color w:val="000009"/>
          <w:spacing w:val="3"/>
          <w:sz w:val="28"/>
          <w:szCs w:val="28"/>
          <w:lang w:val="it-IT"/>
        </w:rPr>
        <w:t xml:space="preserve">che </w:t>
      </w:r>
      <w:r w:rsidR="00046081" w:rsidRPr="004A767C">
        <w:rPr>
          <w:sz w:val="28"/>
          <w:szCs w:val="28"/>
          <w:lang w:val="it-IT"/>
        </w:rPr>
        <w:t>La Fondazione Napoli Novantanove, in collaborazione con il Ministero dell’Istruzione, dell’Università e della Ricerca e del Ministero dei Beni e delle attività culturale e del Turismo, quest’anno anche con il CNR, invita le scuole di ogni ordine e grado a partecipare al nuovo Bando</w:t>
      </w:r>
      <w:r w:rsidR="004A767C">
        <w:rPr>
          <w:sz w:val="28"/>
          <w:szCs w:val="28"/>
          <w:lang w:val="it-IT"/>
        </w:rPr>
        <w:t xml:space="preserve"> del Concorso in oggetto</w:t>
      </w:r>
      <w:r w:rsidR="00046081" w:rsidRPr="004A767C">
        <w:rPr>
          <w:sz w:val="28"/>
          <w:szCs w:val="28"/>
          <w:lang w:val="it-IT"/>
        </w:rPr>
        <w:t xml:space="preserve"> a.s. 2017-2018.</w:t>
      </w:r>
      <w:r w:rsidR="004A767C">
        <w:rPr>
          <w:sz w:val="28"/>
          <w:szCs w:val="28"/>
          <w:lang w:val="it-IT"/>
        </w:rPr>
        <w:t xml:space="preserve"> </w:t>
      </w:r>
      <w:r w:rsidR="00046081" w:rsidRPr="004A767C">
        <w:rPr>
          <w:b/>
          <w:i/>
          <w:sz w:val="28"/>
          <w:szCs w:val="28"/>
          <w:lang w:val="it-IT"/>
        </w:rPr>
        <w:t xml:space="preserve">La scuola adotta un monumento® </w:t>
      </w:r>
      <w:r w:rsidR="00046081" w:rsidRPr="004A767C">
        <w:rPr>
          <w:sz w:val="28"/>
          <w:szCs w:val="28"/>
          <w:lang w:val="it-IT"/>
        </w:rPr>
        <w:t>è un progetto ventennale di educazione permanente al rispetto e protocollo d’intesa MIUR – MIBACT nel maggio 2014, come esempio di Buona Pratica ventennale.</w:t>
      </w:r>
    </w:p>
    <w:p w:rsidR="004A767C" w:rsidRPr="00B60BF0" w:rsidRDefault="00046081" w:rsidP="004A767C">
      <w:pPr>
        <w:jc w:val="both"/>
        <w:rPr>
          <w:sz w:val="28"/>
          <w:szCs w:val="28"/>
          <w:lang w:val="it-IT"/>
        </w:rPr>
      </w:pPr>
      <w:r w:rsidRPr="004A767C">
        <w:rPr>
          <w:b/>
          <w:sz w:val="28"/>
          <w:szCs w:val="28"/>
          <w:lang w:val="it-IT"/>
        </w:rPr>
        <w:t>Il Bando è rivolto alle scuole di ogni ordine e grado</w:t>
      </w:r>
      <w:r w:rsidRPr="004A767C">
        <w:rPr>
          <w:sz w:val="28"/>
          <w:szCs w:val="28"/>
          <w:lang w:val="it-IT"/>
        </w:rPr>
        <w:t>. Gli studenti e i docenti partecipanti sono invitati a individuar</w:t>
      </w:r>
      <w:r w:rsidR="004A767C">
        <w:rPr>
          <w:sz w:val="28"/>
          <w:szCs w:val="28"/>
          <w:lang w:val="it-IT"/>
        </w:rPr>
        <w:t>e</w:t>
      </w:r>
      <w:r w:rsidRPr="004A767C">
        <w:rPr>
          <w:sz w:val="28"/>
          <w:szCs w:val="28"/>
          <w:lang w:val="it-IT"/>
        </w:rPr>
        <w:t xml:space="preserve"> il monumento </w:t>
      </w:r>
      <w:r w:rsidR="004A767C">
        <w:rPr>
          <w:sz w:val="28"/>
          <w:szCs w:val="28"/>
          <w:lang w:val="it-IT"/>
        </w:rPr>
        <w:t>d</w:t>
      </w:r>
      <w:r w:rsidRPr="004A767C">
        <w:rPr>
          <w:sz w:val="28"/>
          <w:szCs w:val="28"/>
          <w:lang w:val="it-IT"/>
        </w:rPr>
        <w:t xml:space="preserve">a adottare particolarmente legato all’identità storica e civile e della loro comunità e a svolgere un lavoro di ricerca di gruppo realizzando un </w:t>
      </w:r>
      <w:r w:rsidRPr="004A767C">
        <w:rPr>
          <w:b/>
          <w:sz w:val="28"/>
          <w:szCs w:val="28"/>
          <w:lang w:val="it-IT"/>
        </w:rPr>
        <w:t>video</w:t>
      </w:r>
      <w:r w:rsidR="004A767C">
        <w:rPr>
          <w:b/>
          <w:sz w:val="28"/>
          <w:szCs w:val="28"/>
          <w:lang w:val="it-IT"/>
        </w:rPr>
        <w:t xml:space="preserve">. </w:t>
      </w:r>
      <w:r w:rsidR="004A767C">
        <w:rPr>
          <w:sz w:val="28"/>
          <w:szCs w:val="28"/>
          <w:lang w:val="it-IT"/>
        </w:rPr>
        <w:t xml:space="preserve">Il lavoro deve essere accompagnato da una relazione che dovrà descrivere il percorso didattico scelto dagli studenti con l’aiuto degli insegnanti.  </w:t>
      </w:r>
      <w:r w:rsidR="004A767C" w:rsidRPr="00B60BF0">
        <w:rPr>
          <w:sz w:val="28"/>
          <w:szCs w:val="28"/>
          <w:lang w:val="it-IT"/>
        </w:rPr>
        <w:t xml:space="preserve">Il </w:t>
      </w:r>
      <w:r w:rsidR="004A767C" w:rsidRPr="00B60BF0">
        <w:rPr>
          <w:b/>
          <w:sz w:val="28"/>
          <w:szCs w:val="28"/>
          <w:lang w:val="it-IT"/>
        </w:rPr>
        <w:t xml:space="preserve">termine ultimo </w:t>
      </w:r>
      <w:r w:rsidR="004A767C" w:rsidRPr="00B60BF0">
        <w:rPr>
          <w:sz w:val="28"/>
          <w:szCs w:val="28"/>
          <w:lang w:val="it-IT"/>
        </w:rPr>
        <w:t xml:space="preserve">per la consegna dei lavori è il </w:t>
      </w:r>
      <w:r w:rsidR="004A767C" w:rsidRPr="00B60BF0">
        <w:rPr>
          <w:b/>
          <w:sz w:val="28"/>
          <w:szCs w:val="28"/>
          <w:lang w:val="it-IT"/>
        </w:rPr>
        <w:t>27 aprile 2018.</w:t>
      </w:r>
      <w:r w:rsidR="004A767C" w:rsidRPr="00B60BF0">
        <w:rPr>
          <w:sz w:val="28"/>
          <w:szCs w:val="28"/>
          <w:lang w:val="it-IT"/>
        </w:rPr>
        <w:t xml:space="preserve"> Le istituzioni scolastiche interessate dovranno far pervenire la richiesta </w:t>
      </w:r>
      <w:r w:rsidR="00B60BF0" w:rsidRPr="00B60BF0">
        <w:rPr>
          <w:sz w:val="28"/>
          <w:szCs w:val="28"/>
          <w:lang w:val="it-IT"/>
        </w:rPr>
        <w:t>di iscrizione alla Fondazione Napoli Novantanove (info@napolinovantanove.org) utilizzando il modulo di cui all’allegato A) del bando allegato alla presente nel quale dovrà essere indicato il monumento da adottare</w:t>
      </w:r>
      <w:r w:rsidR="004A767C" w:rsidRPr="00B60BF0">
        <w:rPr>
          <w:sz w:val="28"/>
          <w:szCs w:val="28"/>
          <w:lang w:val="it-IT"/>
        </w:rPr>
        <w:t>.</w:t>
      </w:r>
    </w:p>
    <w:p w:rsidR="004A767C" w:rsidRDefault="004A767C" w:rsidP="004A767C">
      <w:pPr>
        <w:jc w:val="both"/>
        <w:rPr>
          <w:sz w:val="28"/>
          <w:szCs w:val="28"/>
          <w:lang w:val="it-IT"/>
        </w:rPr>
      </w:pPr>
    </w:p>
    <w:p w:rsidR="00046081" w:rsidRPr="00B60BF0" w:rsidRDefault="00A47F49" w:rsidP="00B60BF0">
      <w:pPr>
        <w:pStyle w:val="Paragrafoelenco"/>
        <w:numPr>
          <w:ilvl w:val="0"/>
          <w:numId w:val="2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Si allega alla presente il relativo Bando MIUR.</w:t>
      </w:r>
    </w:p>
    <w:p w:rsidR="004A767C" w:rsidRDefault="004A767C" w:rsidP="004A767C">
      <w:pPr>
        <w:rPr>
          <w:sz w:val="28"/>
          <w:szCs w:val="28"/>
          <w:lang w:val="it-IT"/>
        </w:rPr>
      </w:pPr>
    </w:p>
    <w:p w:rsidR="004A767C" w:rsidRDefault="004A767C" w:rsidP="004A767C">
      <w:pPr>
        <w:rPr>
          <w:sz w:val="28"/>
          <w:szCs w:val="28"/>
          <w:lang w:val="it-IT"/>
        </w:rPr>
      </w:pPr>
    </w:p>
    <w:p w:rsidR="004A767C" w:rsidRDefault="004A767C" w:rsidP="004A767C">
      <w:pPr>
        <w:rPr>
          <w:sz w:val="28"/>
          <w:szCs w:val="28"/>
          <w:lang w:val="it-IT"/>
        </w:rPr>
      </w:pPr>
    </w:p>
    <w:p w:rsidR="004A767C" w:rsidRDefault="004A767C" w:rsidP="004A767C">
      <w:pPr>
        <w:jc w:val="right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La Funzione Strumentale </w:t>
      </w:r>
    </w:p>
    <w:p w:rsidR="004A767C" w:rsidRDefault="004A767C" w:rsidP="004A767C">
      <w:pPr>
        <w:jc w:val="right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AREA 3</w:t>
      </w:r>
    </w:p>
    <w:p w:rsidR="004A767C" w:rsidRDefault="004A767C" w:rsidP="004A767C">
      <w:pPr>
        <w:jc w:val="right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Prof.ssa Giusi Dominici</w:t>
      </w:r>
    </w:p>
    <w:sectPr w:rsidR="004A767C" w:rsidSect="001C5AD4">
      <w:type w:val="continuous"/>
      <w:pgSz w:w="11900" w:h="16840"/>
      <w:pgMar w:top="6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584E"/>
    <w:multiLevelType w:val="multilevel"/>
    <w:tmpl w:val="BE52004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7245832"/>
    <w:multiLevelType w:val="hybridMultilevel"/>
    <w:tmpl w:val="6EB808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B4B32"/>
    <w:rsid w:val="00046081"/>
    <w:rsid w:val="001737A3"/>
    <w:rsid w:val="001C5AD4"/>
    <w:rsid w:val="002766E5"/>
    <w:rsid w:val="0030615E"/>
    <w:rsid w:val="0044789E"/>
    <w:rsid w:val="004A767C"/>
    <w:rsid w:val="004B4B32"/>
    <w:rsid w:val="00A47F49"/>
    <w:rsid w:val="00B60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B60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Posto2</cp:lastModifiedBy>
  <cp:revision>5</cp:revision>
  <dcterms:created xsi:type="dcterms:W3CDTF">2017-12-16T09:08:00Z</dcterms:created>
  <dcterms:modified xsi:type="dcterms:W3CDTF">2017-12-16T11:08:00Z</dcterms:modified>
</cp:coreProperties>
</file>