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20" w:rsidRDefault="00D47C3D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1C9980" wp14:editId="1739A668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C3D" w:rsidRDefault="00D47C3D"/>
    <w:p w:rsidR="00E54D95" w:rsidRPr="003F3484" w:rsidRDefault="00E54D95" w:rsidP="00B1516A">
      <w:pPr>
        <w:spacing w:after="0"/>
        <w:rPr>
          <w:sz w:val="26"/>
          <w:szCs w:val="26"/>
        </w:rPr>
      </w:pPr>
      <w:r w:rsidRPr="003F3484">
        <w:rPr>
          <w:sz w:val="26"/>
          <w:szCs w:val="26"/>
        </w:rPr>
        <w:t>Prot. n.</w:t>
      </w:r>
      <w:r w:rsidR="00B604C6">
        <w:rPr>
          <w:sz w:val="26"/>
          <w:szCs w:val="26"/>
        </w:rPr>
        <w:t xml:space="preserve"> 2206</w:t>
      </w:r>
      <w:r w:rsidRPr="003F3484">
        <w:rPr>
          <w:sz w:val="26"/>
          <w:szCs w:val="26"/>
        </w:rPr>
        <w:t>/</w:t>
      </w:r>
      <w:r w:rsidR="00B604C6">
        <w:rPr>
          <w:sz w:val="26"/>
          <w:szCs w:val="26"/>
        </w:rPr>
        <w:t>A01 dell’</w:t>
      </w:r>
      <w:r w:rsidRPr="003F3484">
        <w:rPr>
          <w:sz w:val="26"/>
          <w:szCs w:val="26"/>
        </w:rPr>
        <w:t xml:space="preserve">08/05/2017 </w:t>
      </w: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  <w:r w:rsidRPr="003F3484">
        <w:rPr>
          <w:sz w:val="26"/>
          <w:szCs w:val="26"/>
        </w:rPr>
        <w:t>Ai Docenti dell’Istituto Comprensivo</w:t>
      </w: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  <w:r w:rsidRPr="003F3484">
        <w:rPr>
          <w:sz w:val="26"/>
          <w:szCs w:val="26"/>
        </w:rPr>
        <w:t xml:space="preserve"> ALBO e SITO WEB </w:t>
      </w:r>
    </w:p>
    <w:p w:rsidR="00E54D95" w:rsidRPr="003F3484" w:rsidRDefault="00E54D95" w:rsidP="00B1516A">
      <w:pPr>
        <w:spacing w:after="0"/>
        <w:rPr>
          <w:sz w:val="26"/>
          <w:szCs w:val="26"/>
        </w:rPr>
      </w:pPr>
    </w:p>
    <w:p w:rsidR="00E54D95" w:rsidRPr="003F3484" w:rsidRDefault="00B604C6" w:rsidP="00E54D9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COMUNICAZIONE n. 192</w:t>
      </w:r>
    </w:p>
    <w:p w:rsidR="00E54D95" w:rsidRPr="003F3484" w:rsidRDefault="00E54D95" w:rsidP="00E54D95">
      <w:pPr>
        <w:spacing w:after="0"/>
        <w:jc w:val="center"/>
        <w:rPr>
          <w:sz w:val="26"/>
          <w:szCs w:val="26"/>
        </w:rPr>
      </w:pPr>
    </w:p>
    <w:p w:rsidR="00E54D95" w:rsidRPr="00D44624" w:rsidRDefault="00E54D95" w:rsidP="00B1516A">
      <w:pPr>
        <w:spacing w:after="0"/>
        <w:rPr>
          <w:b/>
          <w:sz w:val="26"/>
          <w:szCs w:val="26"/>
        </w:rPr>
      </w:pPr>
      <w:r w:rsidRPr="00D44624">
        <w:rPr>
          <w:b/>
          <w:sz w:val="26"/>
          <w:szCs w:val="26"/>
        </w:rPr>
        <w:t>Oggetto: Cittadinanza e Costituzione.</w:t>
      </w:r>
    </w:p>
    <w:p w:rsidR="00E54D95" w:rsidRPr="003F3484" w:rsidRDefault="00E54D95" w:rsidP="00B1516A">
      <w:pPr>
        <w:spacing w:after="0"/>
        <w:rPr>
          <w:sz w:val="26"/>
          <w:szCs w:val="26"/>
        </w:rPr>
      </w:pPr>
    </w:p>
    <w:p w:rsidR="00E54D95" w:rsidRPr="003F3484" w:rsidRDefault="00E54D95" w:rsidP="00E54D95">
      <w:pPr>
        <w:spacing w:after="0"/>
        <w:jc w:val="both"/>
        <w:rPr>
          <w:sz w:val="26"/>
          <w:szCs w:val="26"/>
        </w:rPr>
      </w:pPr>
      <w:r w:rsidRPr="003F3484">
        <w:rPr>
          <w:sz w:val="26"/>
          <w:szCs w:val="26"/>
        </w:rPr>
        <w:t xml:space="preserve">Le Indicazioni Nazionali del 2012 individuano come finalità generale della scuola </w:t>
      </w:r>
      <w:r w:rsidRPr="00D44624">
        <w:rPr>
          <w:i/>
          <w:sz w:val="26"/>
          <w:szCs w:val="26"/>
        </w:rPr>
        <w:t>“lo sviluppo armonico e integrale della persona, all’interno dei principi della Costituzione italiana e della tradizione culturale europea, nella promozione della conoscenza e nel rispetto e nella valorizzazione delle diversità individuali, con il coinvolgimento attivo degli studenti e delle famiglie.”</w:t>
      </w:r>
      <w:r w:rsidRPr="003F3484">
        <w:rPr>
          <w:sz w:val="26"/>
          <w:szCs w:val="26"/>
        </w:rPr>
        <w:t xml:space="preserve"> </w:t>
      </w:r>
    </w:p>
    <w:p w:rsidR="00E54D95" w:rsidRPr="003F3484" w:rsidRDefault="00E54D95" w:rsidP="00E54D95">
      <w:pPr>
        <w:spacing w:after="0"/>
        <w:jc w:val="both"/>
        <w:rPr>
          <w:sz w:val="26"/>
          <w:szCs w:val="26"/>
        </w:rPr>
      </w:pPr>
      <w:r w:rsidRPr="003F3484">
        <w:rPr>
          <w:sz w:val="26"/>
          <w:szCs w:val="26"/>
        </w:rPr>
        <w:t xml:space="preserve">La scuola del primo ciclo include nel proprio curricolo una prima conoscenza della Costituzione della Repubblica Italiana per cui si invitano i Docenti a promuovere attività didattiche sull’argomento. Cliccando sul link </w:t>
      </w:r>
      <w:r w:rsidRPr="003F3484">
        <w:rPr>
          <w:b/>
          <w:sz w:val="26"/>
          <w:szCs w:val="26"/>
        </w:rPr>
        <w:t>http://eleaming.unitelma.it/course/view.php?id=2393</w:t>
      </w:r>
      <w:r w:rsidRPr="003F3484">
        <w:rPr>
          <w:sz w:val="26"/>
          <w:szCs w:val="26"/>
        </w:rPr>
        <w:t xml:space="preserve"> all'interno della sezione Open Access è possibile usufruire di un intero corso di 13 videolezioni dedicate ai primi dodici articoli della Costituzione della Repubblica Italiana. </w:t>
      </w:r>
    </w:p>
    <w:p w:rsidR="00E54D95" w:rsidRPr="003F3484" w:rsidRDefault="00E54D95" w:rsidP="00E54D95">
      <w:pPr>
        <w:spacing w:after="0"/>
        <w:jc w:val="both"/>
        <w:rPr>
          <w:sz w:val="26"/>
          <w:szCs w:val="26"/>
        </w:rPr>
      </w:pPr>
      <w:r w:rsidRPr="003F3484">
        <w:rPr>
          <w:sz w:val="26"/>
          <w:szCs w:val="26"/>
        </w:rPr>
        <w:t xml:space="preserve">ll materiale è stato realizzato da un gruppo di 5 studenti universitari con la supervisione del Prof. Alfonso Celotto, ordinario di Diritto Costituzionale dell’Università degli Studi di Roma Unitelma Sapienza, l'Università telematica di Sapienza, Università di Roma. </w:t>
      </w:r>
    </w:p>
    <w:p w:rsidR="00E54D95" w:rsidRPr="003F3484" w:rsidRDefault="00E54D95" w:rsidP="00E54D95">
      <w:pPr>
        <w:spacing w:after="0"/>
        <w:jc w:val="both"/>
        <w:rPr>
          <w:sz w:val="26"/>
          <w:szCs w:val="26"/>
        </w:rPr>
      </w:pPr>
    </w:p>
    <w:p w:rsidR="00E54D95" w:rsidRPr="003F3484" w:rsidRDefault="00E54D95" w:rsidP="00E54D95">
      <w:pPr>
        <w:spacing w:after="0"/>
        <w:jc w:val="both"/>
        <w:rPr>
          <w:sz w:val="26"/>
          <w:szCs w:val="26"/>
        </w:rPr>
      </w:pP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  <w:r w:rsidRPr="003F3484">
        <w:rPr>
          <w:sz w:val="26"/>
          <w:szCs w:val="26"/>
        </w:rPr>
        <w:t xml:space="preserve">Il Dirigente Scolastico </w:t>
      </w: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  <w:r w:rsidRPr="003F3484">
        <w:rPr>
          <w:sz w:val="26"/>
          <w:szCs w:val="26"/>
        </w:rPr>
        <w:t xml:space="preserve">Prof. ssa Adriana Labate </w:t>
      </w:r>
    </w:p>
    <w:p w:rsidR="00E54D95" w:rsidRPr="003F3484" w:rsidRDefault="00E54D95" w:rsidP="00E54D95">
      <w:pPr>
        <w:spacing w:after="0"/>
        <w:jc w:val="right"/>
        <w:rPr>
          <w:sz w:val="26"/>
          <w:szCs w:val="26"/>
        </w:rPr>
      </w:pPr>
      <w:r w:rsidRPr="003F3484">
        <w:rPr>
          <w:sz w:val="26"/>
          <w:szCs w:val="26"/>
        </w:rPr>
        <w:t>(Firma autografa sostituita da indicazione</w:t>
      </w:r>
    </w:p>
    <w:p w:rsidR="00B80020" w:rsidRDefault="00E54D95" w:rsidP="00B604C6">
      <w:pPr>
        <w:spacing w:after="0"/>
        <w:jc w:val="right"/>
      </w:pPr>
      <w:r w:rsidRPr="003F3484">
        <w:rPr>
          <w:sz w:val="26"/>
          <w:szCs w:val="26"/>
        </w:rPr>
        <w:t xml:space="preserve"> a stampa  ex art. 3, c. 2 D. Lgs n. 39/93)</w:t>
      </w:r>
      <w:bookmarkStart w:id="0" w:name="_GoBack"/>
      <w:bookmarkEnd w:id="0"/>
    </w:p>
    <w:sectPr w:rsidR="00B8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07110F"/>
    <w:rsid w:val="002525DB"/>
    <w:rsid w:val="003323CD"/>
    <w:rsid w:val="003B44B8"/>
    <w:rsid w:val="003F3484"/>
    <w:rsid w:val="00AF5645"/>
    <w:rsid w:val="00B1516A"/>
    <w:rsid w:val="00B306C4"/>
    <w:rsid w:val="00B604C6"/>
    <w:rsid w:val="00B80020"/>
    <w:rsid w:val="00BD6A7B"/>
    <w:rsid w:val="00CB3EDD"/>
    <w:rsid w:val="00D44624"/>
    <w:rsid w:val="00D47C3D"/>
    <w:rsid w:val="00D95963"/>
    <w:rsid w:val="00E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BD5C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dcterms:created xsi:type="dcterms:W3CDTF">2017-05-08T14:26:00Z</dcterms:created>
  <dcterms:modified xsi:type="dcterms:W3CDTF">2017-05-08T14:26:00Z</dcterms:modified>
</cp:coreProperties>
</file>