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B43" w:rsidRDefault="00F46D66" w:rsidP="00F46D66">
      <w:pPr>
        <w:spacing w:after="45"/>
        <w:ind w:left="-31" w:right="-312"/>
        <w:jc w:val="center"/>
      </w:pPr>
      <w:r w:rsidRPr="00F46D66">
        <w:rPr>
          <w:noProof/>
        </w:rPr>
        <w:drawing>
          <wp:inline distT="0" distB="0" distL="0" distR="0">
            <wp:extent cx="6228428" cy="1104900"/>
            <wp:effectExtent l="0" t="0" r="1270" b="0"/>
            <wp:docPr id="1" name="Immagine 1" descr="E:\_\carmelina\A.S. 2016-2017\intestazione ICD 18-01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\carmelina\A.S. 2016-2017\intestazione ICD 18-01-20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127" cy="1109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43" w:rsidRDefault="000803CD">
      <w:pPr>
        <w:spacing w:after="218"/>
        <w:ind w:left="358"/>
        <w:jc w:val="center"/>
      </w:pPr>
      <w:r>
        <w:t xml:space="preserve"> </w:t>
      </w:r>
    </w:p>
    <w:p w:rsidR="00486B43" w:rsidRDefault="00486B43">
      <w:pPr>
        <w:spacing w:after="218"/>
        <w:ind w:left="358"/>
        <w:jc w:val="center"/>
      </w:pPr>
    </w:p>
    <w:p w:rsidR="00486B43" w:rsidRDefault="000803CD">
      <w:pPr>
        <w:spacing w:after="503"/>
      </w:pPr>
      <w:r>
        <w:t xml:space="preserve"> </w:t>
      </w:r>
    </w:p>
    <w:p w:rsidR="00486B43" w:rsidRDefault="000803CD">
      <w:pPr>
        <w:spacing w:after="245"/>
        <w:ind w:left="425"/>
        <w:jc w:val="center"/>
      </w:pPr>
      <w:r>
        <w:rPr>
          <w:b/>
          <w:sz w:val="52"/>
        </w:rPr>
        <w:t xml:space="preserve"> </w:t>
      </w:r>
    </w:p>
    <w:p w:rsidR="00486B43" w:rsidRDefault="000803CD">
      <w:pPr>
        <w:spacing w:after="0"/>
        <w:ind w:right="1853"/>
        <w:jc w:val="right"/>
      </w:pPr>
      <w:r>
        <w:rPr>
          <w:b/>
          <w:sz w:val="52"/>
        </w:rPr>
        <w:t xml:space="preserve">Questionario insegnante </w:t>
      </w:r>
    </w:p>
    <w:p w:rsidR="00486B43" w:rsidRDefault="000803CD">
      <w:pPr>
        <w:spacing w:after="278"/>
        <w:ind w:left="358"/>
        <w:jc w:val="center"/>
      </w:pPr>
      <w:r>
        <w:t xml:space="preserve"> </w:t>
      </w:r>
    </w:p>
    <w:p w:rsidR="00486B43" w:rsidRDefault="00F46D66">
      <w:pPr>
        <w:spacing w:after="163"/>
        <w:ind w:left="3383"/>
      </w:pPr>
      <w:r>
        <w:rPr>
          <w:b/>
          <w:sz w:val="28"/>
        </w:rPr>
        <w:t>Anno Scolastico 2016/2017</w:t>
      </w:r>
    </w:p>
    <w:p w:rsidR="00486B43" w:rsidRDefault="000803CD">
      <w:pPr>
        <w:spacing w:after="218"/>
        <w:ind w:left="358"/>
        <w:jc w:val="center"/>
      </w:pPr>
      <w:r>
        <w:t xml:space="preserve"> </w:t>
      </w:r>
    </w:p>
    <w:p w:rsidR="00486B43" w:rsidRDefault="000803CD">
      <w:pPr>
        <w:spacing w:after="218"/>
        <w:ind w:left="358"/>
        <w:jc w:val="center"/>
      </w:pPr>
      <w:r>
        <w:t xml:space="preserve"> </w:t>
      </w:r>
    </w:p>
    <w:p w:rsidR="00486B43" w:rsidRDefault="000803CD">
      <w:pPr>
        <w:spacing w:after="0"/>
        <w:ind w:left="358"/>
        <w:jc w:val="center"/>
      </w:pPr>
      <w:r>
        <w:t xml:space="preserve"> </w:t>
      </w:r>
    </w:p>
    <w:p w:rsidR="00486B43" w:rsidRDefault="00486B43">
      <w:pPr>
        <w:sectPr w:rsidR="00486B43">
          <w:pgSz w:w="11906" w:h="16838"/>
          <w:pgMar w:top="1440" w:right="1440" w:bottom="1440" w:left="1133" w:header="720" w:footer="720" w:gutter="0"/>
          <w:cols w:space="720"/>
        </w:sectPr>
      </w:pPr>
    </w:p>
    <w:p w:rsidR="00486B43" w:rsidRDefault="000803CD">
      <w:pPr>
        <w:spacing w:after="5" w:line="250" w:lineRule="auto"/>
        <w:ind w:left="-5" w:right="62" w:hanging="10"/>
      </w:pPr>
      <w:r>
        <w:rPr>
          <w:sz w:val="24"/>
        </w:rPr>
        <w:lastRenderedPageBreak/>
        <w:t xml:space="preserve">Gentile insegnante, </w:t>
      </w:r>
    </w:p>
    <w:p w:rsidR="00486B43" w:rsidRDefault="000803CD">
      <w:pPr>
        <w:spacing w:after="5" w:line="250" w:lineRule="auto"/>
        <w:ind w:left="-5" w:right="62" w:hanging="10"/>
      </w:pPr>
      <w:r>
        <w:rPr>
          <w:sz w:val="24"/>
        </w:rPr>
        <w:t xml:space="preserve">Le chiediamo di esprimere la sua opinione su alcuni aspetti della vita scolastica e sul funzionamento della scuola nella quale attualmente lavora.  Le risposte che darà aiuteranno la scuola a migliorare.  </w:t>
      </w:r>
    </w:p>
    <w:p w:rsidR="00486B43" w:rsidRDefault="000803CD">
      <w:pPr>
        <w:spacing w:after="0"/>
      </w:pPr>
      <w:r>
        <w:rPr>
          <w:sz w:val="24"/>
        </w:rPr>
        <w:t xml:space="preserve"> </w:t>
      </w:r>
    </w:p>
    <w:p w:rsidR="00486B43" w:rsidRDefault="000803CD">
      <w:pPr>
        <w:spacing w:after="0" w:line="240" w:lineRule="auto"/>
        <w:ind w:right="71"/>
        <w:jc w:val="both"/>
      </w:pPr>
      <w:r>
        <w:rPr>
          <w:sz w:val="24"/>
        </w:rPr>
        <w:t xml:space="preserve">Il questionario è anonimo, le informazioni che ci fornirà saranno utilizzate nel massimo rispetto della privacy e analizzate solo in forma aggregata, quindi come statistiche (percentuali, medie, ecc.). </w:t>
      </w:r>
    </w:p>
    <w:p w:rsidR="00486B43" w:rsidRDefault="000803CD">
      <w:pPr>
        <w:spacing w:after="266" w:line="250" w:lineRule="auto"/>
        <w:ind w:left="-5" w:right="62" w:hanging="10"/>
      </w:pPr>
      <w:r>
        <w:rPr>
          <w:sz w:val="24"/>
        </w:rPr>
        <w:t xml:space="preserve">Infatti le Sue risposte sono completamente riservate e coperte dal segreto statistico (ai sensi del decreto n. 196/2003 “Codice in materia di protezione dei dati personali”). </w:t>
      </w:r>
    </w:p>
    <w:p w:rsidR="00486B43" w:rsidRDefault="000803CD">
      <w:pPr>
        <w:numPr>
          <w:ilvl w:val="0"/>
          <w:numId w:val="1"/>
        </w:numPr>
        <w:spacing w:after="247" w:line="250" w:lineRule="auto"/>
        <w:ind w:right="57" w:hanging="278"/>
        <w:jc w:val="both"/>
      </w:pPr>
      <w:r>
        <w:rPr>
          <w:b/>
          <w:sz w:val="24"/>
        </w:rPr>
        <w:t xml:space="preserve">Pensi alla sua istituzione scolastica, comprensiva delle diverse sedi e indirizzi di studio. Quanto è d’accordo con le seguenti affermazioni?  </w:t>
      </w:r>
    </w:p>
    <w:p w:rsidR="00486B43" w:rsidRDefault="000803CD">
      <w:pPr>
        <w:tabs>
          <w:tab w:val="center" w:pos="1941"/>
          <w:tab w:val="center" w:pos="4250"/>
          <w:tab w:val="center" w:pos="4956"/>
        </w:tabs>
        <w:spacing w:after="7" w:line="250" w:lineRule="auto"/>
      </w:pPr>
      <w:r>
        <w:tab/>
      </w:r>
      <w:r>
        <w:rPr>
          <w:b/>
          <w:sz w:val="24"/>
        </w:rPr>
        <w:t xml:space="preserve">Indichi una risposta per ogni riga.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</w:p>
    <w:tbl>
      <w:tblPr>
        <w:tblStyle w:val="TableGrid"/>
        <w:tblW w:w="10646" w:type="dxa"/>
        <w:tblInd w:w="-509" w:type="dxa"/>
        <w:tblCellMar>
          <w:top w:w="36" w:type="dxa"/>
          <w:left w:w="86" w:type="dxa"/>
          <w:bottom w:w="6" w:type="dxa"/>
          <w:right w:w="23" w:type="dxa"/>
        </w:tblCellMar>
        <w:tblLook w:val="04A0" w:firstRow="1" w:lastRow="0" w:firstColumn="1" w:lastColumn="0" w:noHBand="0" w:noVBand="1"/>
      </w:tblPr>
      <w:tblGrid>
        <w:gridCol w:w="6152"/>
        <w:gridCol w:w="1166"/>
        <w:gridCol w:w="1172"/>
        <w:gridCol w:w="1090"/>
        <w:gridCol w:w="1066"/>
      </w:tblGrid>
      <w:tr w:rsidR="00486B43">
        <w:trPr>
          <w:trHeight w:val="494"/>
        </w:trPr>
        <w:tc>
          <w:tcPr>
            <w:tcW w:w="6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r>
              <w:rPr>
                <w:b/>
              </w:rPr>
              <w:t xml:space="preserve"> 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43" w:rsidRDefault="000803CD">
            <w:pPr>
              <w:jc w:val="center"/>
            </w:pPr>
            <w:r>
              <w:rPr>
                <w:b/>
                <w:sz w:val="20"/>
              </w:rPr>
              <w:t xml:space="preserve">Molto in disaccordo 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43" w:rsidRDefault="000803CD">
            <w:pPr>
              <w:jc w:val="center"/>
            </w:pPr>
            <w:r>
              <w:rPr>
                <w:b/>
                <w:sz w:val="20"/>
              </w:rPr>
              <w:t xml:space="preserve">In disaccordo </w:t>
            </w:r>
          </w:p>
        </w:tc>
        <w:tc>
          <w:tcPr>
            <w:tcW w:w="1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B43" w:rsidRDefault="000803CD">
            <w:pPr>
              <w:ind w:left="44"/>
            </w:pPr>
            <w:r>
              <w:rPr>
                <w:b/>
                <w:sz w:val="20"/>
              </w:rPr>
              <w:t xml:space="preserve">D’accordo 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43" w:rsidRDefault="000803CD">
            <w:pPr>
              <w:jc w:val="center"/>
            </w:pPr>
            <w:r>
              <w:rPr>
                <w:b/>
                <w:sz w:val="20"/>
              </w:rPr>
              <w:t xml:space="preserve">Molto d’accordo </w:t>
            </w:r>
          </w:p>
        </w:tc>
      </w:tr>
      <w:tr w:rsidR="00486B43">
        <w:trPr>
          <w:trHeight w:val="547"/>
        </w:trPr>
        <w:tc>
          <w:tcPr>
            <w:tcW w:w="6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6B43" w:rsidRDefault="000803CD">
            <w:pPr>
              <w:ind w:left="720" w:hanging="360"/>
              <w:jc w:val="both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In questa istituzione scolastica docenti e personale ATA collaborano positivamente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69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64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59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64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</w:tr>
      <w:tr w:rsidR="00486B43">
        <w:trPr>
          <w:trHeight w:val="548"/>
        </w:trPr>
        <w:tc>
          <w:tcPr>
            <w:tcW w:w="6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6B43" w:rsidRDefault="000803CD">
            <w:pPr>
              <w:ind w:left="720" w:hanging="360"/>
              <w:jc w:val="both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In questa istituzione scolastica il dirigente scolastico contribuisce a creare un clima di lavoro positivo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69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64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59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64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</w:tr>
      <w:tr w:rsidR="00486B43">
        <w:trPr>
          <w:trHeight w:val="547"/>
        </w:trPr>
        <w:tc>
          <w:tcPr>
            <w:tcW w:w="6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6B43" w:rsidRDefault="000803CD">
            <w:pPr>
              <w:ind w:left="720" w:hanging="360"/>
              <w:jc w:val="both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In questa istituzione scolastica gli studenti sono assegnati alle diverse sezioni in modo equo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69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64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59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64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</w:tr>
      <w:tr w:rsidR="00486B43">
        <w:trPr>
          <w:trHeight w:val="547"/>
        </w:trPr>
        <w:tc>
          <w:tcPr>
            <w:tcW w:w="6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6B43" w:rsidRDefault="000803CD">
            <w:pPr>
              <w:ind w:left="720" w:hanging="360"/>
              <w:jc w:val="both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In questa istituzione scolastica la qualità dell’insegnamento è omogenea tra le diverse sezioni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69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64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59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64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</w:tr>
      <w:tr w:rsidR="00486B43">
        <w:trPr>
          <w:trHeight w:val="461"/>
        </w:trPr>
        <w:tc>
          <w:tcPr>
            <w:tcW w:w="6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109"/>
              <w:jc w:val="center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Questa istituzione scolastica è diretta in modo efficace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69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64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59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64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</w:tr>
      <w:tr w:rsidR="00486B43">
        <w:trPr>
          <w:trHeight w:val="547"/>
        </w:trPr>
        <w:tc>
          <w:tcPr>
            <w:tcW w:w="6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6B43" w:rsidRDefault="000803CD">
            <w:pPr>
              <w:ind w:left="720" w:hanging="360"/>
              <w:jc w:val="both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In questa istituzione scolastica il dirigente scolastico valorizza il lavoro degli insegnanti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69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64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59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64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</w:tr>
      <w:tr w:rsidR="00486B43">
        <w:trPr>
          <w:trHeight w:val="547"/>
        </w:trPr>
        <w:tc>
          <w:tcPr>
            <w:tcW w:w="6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6B43" w:rsidRDefault="000803CD">
            <w:pPr>
              <w:ind w:left="720" w:hanging="360"/>
              <w:jc w:val="both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Questa istituzione scolastica stimola la partecipazione delle famiglie alle sue iniziative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69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64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59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64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</w:tr>
      <w:tr w:rsidR="00486B43">
        <w:trPr>
          <w:trHeight w:val="817"/>
        </w:trPr>
        <w:tc>
          <w:tcPr>
            <w:tcW w:w="6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6B43" w:rsidRDefault="000803CD">
            <w:pPr>
              <w:ind w:left="720" w:right="54" w:hanging="360"/>
              <w:jc w:val="both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Questa istituzione scolastica collabora positivamente con gli enti del territorio (istituzioni, servizi, associazioni, aziende)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69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64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59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64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</w:tr>
      <w:tr w:rsidR="00486B43">
        <w:trPr>
          <w:trHeight w:val="547"/>
        </w:trPr>
        <w:tc>
          <w:tcPr>
            <w:tcW w:w="6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6B43" w:rsidRDefault="000803CD">
            <w:pPr>
              <w:ind w:left="720" w:hanging="360"/>
              <w:jc w:val="both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Se i genitori fanno delle proposte, questa istituzione scolastica le considera poco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69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64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59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64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</w:tr>
      <w:tr w:rsidR="00486B43">
        <w:trPr>
          <w:trHeight w:val="548"/>
        </w:trPr>
        <w:tc>
          <w:tcPr>
            <w:tcW w:w="6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6B43" w:rsidRDefault="000803CD">
            <w:pPr>
              <w:ind w:left="720" w:hanging="360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Questa istituzion</w:t>
            </w:r>
            <w:r w:rsidR="006A347A">
              <w:t xml:space="preserve">e scolastica promuove attività </w:t>
            </w:r>
            <w:r>
              <w:t xml:space="preserve">rivolte al territorio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69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64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59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64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</w:tr>
      <w:tr w:rsidR="00486B43">
        <w:trPr>
          <w:trHeight w:val="547"/>
        </w:trPr>
        <w:tc>
          <w:tcPr>
            <w:tcW w:w="6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6B43" w:rsidRDefault="000803CD">
            <w:pPr>
              <w:ind w:left="720" w:hanging="360"/>
              <w:jc w:val="both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Questa istituzione scolastica si confronta con le famiglie sulle linee educative e i valori da trasmettere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69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64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59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64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</w:tr>
      <w:tr w:rsidR="00486B43">
        <w:trPr>
          <w:trHeight w:val="547"/>
        </w:trPr>
        <w:tc>
          <w:tcPr>
            <w:tcW w:w="6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6B43" w:rsidRDefault="000803CD">
            <w:pPr>
              <w:ind w:left="720" w:hanging="360"/>
              <w:jc w:val="both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Questa istituzione scolastica è attenta ai bisogni formativi degli insegnanti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69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64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59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64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</w:tr>
      <w:tr w:rsidR="00486B43">
        <w:trPr>
          <w:trHeight w:val="548"/>
        </w:trPr>
        <w:tc>
          <w:tcPr>
            <w:tcW w:w="6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6B43" w:rsidRDefault="000803CD">
            <w:pPr>
              <w:tabs>
                <w:tab w:val="center" w:pos="852"/>
                <w:tab w:val="center" w:pos="2174"/>
                <w:tab w:val="center" w:pos="3434"/>
                <w:tab w:val="center" w:pos="4449"/>
                <w:tab w:val="center" w:pos="5242"/>
                <w:tab w:val="right" w:pos="6042"/>
              </w:tabs>
            </w:pPr>
            <w:r>
              <w:tab/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Questa </w:t>
            </w:r>
            <w:r>
              <w:tab/>
              <w:t xml:space="preserve">istituzione </w:t>
            </w:r>
            <w:r>
              <w:tab/>
              <w:t xml:space="preserve">scolastica </w:t>
            </w:r>
            <w:r>
              <w:tab/>
              <w:t xml:space="preserve">offre </w:t>
            </w:r>
            <w:r>
              <w:tab/>
              <w:t xml:space="preserve">corsi </w:t>
            </w:r>
            <w:r>
              <w:tab/>
              <w:t xml:space="preserve">di </w:t>
            </w:r>
          </w:p>
          <w:p w:rsidR="00486B43" w:rsidRDefault="000803CD">
            <w:pPr>
              <w:ind w:right="231"/>
              <w:jc w:val="center"/>
            </w:pPr>
            <w:r>
              <w:t xml:space="preserve">formazione/aggiornamento utili per il mio lavoro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69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64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59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64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</w:tr>
      <w:tr w:rsidR="00486B43">
        <w:trPr>
          <w:trHeight w:val="547"/>
        </w:trPr>
        <w:tc>
          <w:tcPr>
            <w:tcW w:w="6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6B43" w:rsidRDefault="000803CD">
            <w:pPr>
              <w:ind w:left="720" w:hanging="360"/>
              <w:jc w:val="both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Questa istituzione scolastica incoraggia la partecipazione degli insegnanti ai corsi di formazione/aggiornamento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69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64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59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64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</w:tr>
      <w:tr w:rsidR="00486B43">
        <w:trPr>
          <w:trHeight w:val="816"/>
        </w:trPr>
        <w:tc>
          <w:tcPr>
            <w:tcW w:w="6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6B43" w:rsidRDefault="000803CD" w:rsidP="00024C76">
            <w:pPr>
              <w:spacing w:line="239" w:lineRule="auto"/>
              <w:ind w:left="720" w:hanging="360"/>
              <w:jc w:val="both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In questa istituzione scolastica i colleghi dello stesso ambito disciplinare o dipartimento si confrontano regolarmente nel corso dell’anno scolastico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69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64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59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64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</w:tr>
      <w:tr w:rsidR="00486B43">
        <w:trPr>
          <w:trHeight w:val="548"/>
        </w:trPr>
        <w:tc>
          <w:tcPr>
            <w:tcW w:w="6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6B43" w:rsidRDefault="000803CD">
            <w:pPr>
              <w:ind w:left="720" w:hanging="360"/>
              <w:jc w:val="both"/>
            </w:pPr>
            <w:r>
              <w:lastRenderedPageBreak/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Questa istituzione scolastica ha un programmazione comune che guida l’attività didattica degli insegnanti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69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64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59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64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</w:tr>
    </w:tbl>
    <w:p w:rsidR="00486B43" w:rsidRDefault="000803CD">
      <w:pPr>
        <w:numPr>
          <w:ilvl w:val="0"/>
          <w:numId w:val="1"/>
        </w:numPr>
        <w:spacing w:after="247" w:line="250" w:lineRule="auto"/>
        <w:ind w:right="57" w:hanging="278"/>
        <w:jc w:val="both"/>
      </w:pPr>
      <w:r>
        <w:rPr>
          <w:b/>
          <w:sz w:val="24"/>
        </w:rPr>
        <w:t xml:space="preserve">Le domande seguenti riguardano la scuola dove insegna. Se insegna in più sedi o indirizzi di studio, scelga quello per il quale preferisce rispondere. Quanto è d’accordo con le seguenti affermazioni? </w:t>
      </w:r>
      <w:r>
        <w:rPr>
          <w:b/>
        </w:rPr>
        <w:t xml:space="preserve"> </w:t>
      </w:r>
    </w:p>
    <w:p w:rsidR="00486B43" w:rsidRDefault="000803CD">
      <w:pPr>
        <w:tabs>
          <w:tab w:val="center" w:pos="1940"/>
          <w:tab w:val="center" w:pos="4250"/>
          <w:tab w:val="center" w:pos="4956"/>
        </w:tabs>
        <w:spacing w:after="7" w:line="250" w:lineRule="auto"/>
      </w:pPr>
      <w:r>
        <w:tab/>
      </w:r>
      <w:r>
        <w:rPr>
          <w:b/>
          <w:sz w:val="24"/>
        </w:rPr>
        <w:t xml:space="preserve">Indichi una risposta per ogni riga.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</w:p>
    <w:tbl>
      <w:tblPr>
        <w:tblStyle w:val="TableGrid"/>
        <w:tblW w:w="10646" w:type="dxa"/>
        <w:tblInd w:w="-509" w:type="dxa"/>
        <w:tblCellMar>
          <w:top w:w="36" w:type="dxa"/>
          <w:left w:w="73" w:type="dxa"/>
          <w:bottom w:w="3" w:type="dxa"/>
          <w:right w:w="26" w:type="dxa"/>
        </w:tblCellMar>
        <w:tblLook w:val="04A0" w:firstRow="1" w:lastRow="0" w:firstColumn="1" w:lastColumn="0" w:noHBand="0" w:noVBand="1"/>
      </w:tblPr>
      <w:tblGrid>
        <w:gridCol w:w="6132"/>
        <w:gridCol w:w="1147"/>
        <w:gridCol w:w="1244"/>
        <w:gridCol w:w="1076"/>
        <w:gridCol w:w="1047"/>
      </w:tblGrid>
      <w:tr w:rsidR="00486B43">
        <w:trPr>
          <w:trHeight w:val="490"/>
        </w:trPr>
        <w:tc>
          <w:tcPr>
            <w:tcW w:w="6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left="14"/>
            </w:pPr>
            <w:r>
              <w:t xml:space="preserve"> 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43" w:rsidRDefault="000803CD">
            <w:pPr>
              <w:jc w:val="center"/>
            </w:pPr>
            <w:r>
              <w:rPr>
                <w:b/>
                <w:sz w:val="20"/>
              </w:rPr>
              <w:t xml:space="preserve">Molto in disaccordo 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B43" w:rsidRDefault="000803CD">
            <w:pPr>
              <w:jc w:val="both"/>
            </w:pPr>
            <w:r>
              <w:rPr>
                <w:b/>
                <w:sz w:val="20"/>
              </w:rPr>
              <w:t xml:space="preserve">In disaccordo 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B43" w:rsidRDefault="000803CD">
            <w:pPr>
              <w:ind w:left="48"/>
            </w:pPr>
            <w:r>
              <w:rPr>
                <w:b/>
                <w:sz w:val="20"/>
              </w:rPr>
              <w:t xml:space="preserve">D’accordo 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43" w:rsidRDefault="000803CD">
            <w:pPr>
              <w:jc w:val="center"/>
            </w:pPr>
            <w:r>
              <w:rPr>
                <w:b/>
                <w:sz w:val="20"/>
              </w:rPr>
              <w:t xml:space="preserve">Molto d’accordo </w:t>
            </w:r>
          </w:p>
        </w:tc>
      </w:tr>
      <w:tr w:rsidR="00486B43">
        <w:trPr>
          <w:trHeight w:val="548"/>
        </w:trPr>
        <w:tc>
          <w:tcPr>
            <w:tcW w:w="6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6B43" w:rsidRDefault="000803CD">
            <w:pPr>
              <w:ind w:left="734" w:hanging="36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In questa scuola, docenti e personale ATA collaborano positivamente 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42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42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47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56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</w:tr>
      <w:tr w:rsidR="00486B43">
        <w:trPr>
          <w:trHeight w:val="547"/>
        </w:trPr>
        <w:tc>
          <w:tcPr>
            <w:tcW w:w="6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6B43" w:rsidRDefault="000803CD">
            <w:pPr>
              <w:ind w:left="734" w:hanging="36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Questa scuola stimola la partecipazione delle famiglie alle sue iniziative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42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42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47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56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</w:tr>
      <w:tr w:rsidR="00486B43">
        <w:trPr>
          <w:trHeight w:val="547"/>
        </w:trPr>
        <w:tc>
          <w:tcPr>
            <w:tcW w:w="6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6B43" w:rsidRDefault="000803CD">
            <w:pPr>
              <w:ind w:left="734" w:hanging="36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Se i genitori fanno delle proposte, la scuola le considera poco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42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42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47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56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</w:tr>
      <w:tr w:rsidR="00486B43">
        <w:trPr>
          <w:trHeight w:val="548"/>
        </w:trPr>
        <w:tc>
          <w:tcPr>
            <w:tcW w:w="6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6B43" w:rsidRDefault="000803CD">
            <w:pPr>
              <w:ind w:left="734" w:hanging="360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Questa scuola si confronta con le famiglie sulle linee educative e i valori da trasmettere 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42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42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47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56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</w:tr>
      <w:tr w:rsidR="00486B43">
        <w:trPr>
          <w:trHeight w:val="816"/>
        </w:trPr>
        <w:tc>
          <w:tcPr>
            <w:tcW w:w="6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6B43" w:rsidRDefault="000803CD">
            <w:pPr>
              <w:ind w:left="734" w:right="15" w:hanging="360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In questa scuola i colleghi dello stesso ambito disciplinare o dipartimento si confrontano regolarmente nel corso dell’anno scolastico 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42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42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47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56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</w:tr>
      <w:tr w:rsidR="00486B43">
        <w:trPr>
          <w:trHeight w:val="547"/>
        </w:trPr>
        <w:tc>
          <w:tcPr>
            <w:tcW w:w="6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6B43" w:rsidRDefault="000803CD">
            <w:pPr>
              <w:ind w:left="374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Questa scuola ha un programmazione comune che guida </w:t>
            </w:r>
          </w:p>
          <w:p w:rsidR="00486B43" w:rsidRDefault="000803CD">
            <w:pPr>
              <w:ind w:left="734"/>
            </w:pPr>
            <w:r>
              <w:t xml:space="preserve">l’attività didattica degli insegnanti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42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42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47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56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</w:tr>
      <w:tr w:rsidR="00486B43">
        <w:trPr>
          <w:trHeight w:val="466"/>
        </w:trPr>
        <w:tc>
          <w:tcPr>
            <w:tcW w:w="6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left="374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In classe c’è un clima positivo con gli studenti 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42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42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47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56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</w:tr>
      <w:tr w:rsidR="00486B43">
        <w:trPr>
          <w:trHeight w:val="466"/>
        </w:trPr>
        <w:tc>
          <w:tcPr>
            <w:tcW w:w="6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left="374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Sono motivato a lavorare in questa scuola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42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42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47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56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</w:tr>
      <w:tr w:rsidR="00486B43">
        <w:trPr>
          <w:trHeight w:val="461"/>
        </w:trPr>
        <w:tc>
          <w:tcPr>
            <w:tcW w:w="6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left="374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In questa scuola i miei rapporti con i colleghi sono difficili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42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42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47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56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</w:tr>
      <w:tr w:rsidR="00486B43">
        <w:trPr>
          <w:trHeight w:val="548"/>
        </w:trPr>
        <w:tc>
          <w:tcPr>
            <w:tcW w:w="6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6B43" w:rsidRDefault="000803CD">
            <w:pPr>
              <w:ind w:left="734" w:hanging="360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In questa scuola è difficile far rispettare agli studenti le regole di comportamento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42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42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47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56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</w:tr>
      <w:tr w:rsidR="00486B43">
        <w:trPr>
          <w:trHeight w:val="466"/>
        </w:trPr>
        <w:tc>
          <w:tcPr>
            <w:tcW w:w="6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left="374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In questa scuola è difficile dialogare con i genitori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42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42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47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right="56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</w:tr>
      <w:tr w:rsidR="00041107" w:rsidTr="00A01AD8">
        <w:trPr>
          <w:trHeight w:val="547"/>
        </w:trPr>
        <w:tc>
          <w:tcPr>
            <w:tcW w:w="6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1107" w:rsidRDefault="00041107" w:rsidP="00041107">
            <w:pPr>
              <w:ind w:left="734" w:hanging="360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In questa scuola le famiglie apprezzano il lavoro degli insegnanti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107" w:rsidRDefault="00041107" w:rsidP="00041107">
            <w:pPr>
              <w:jc w:val="center"/>
            </w:pPr>
            <w:r>
              <w:rPr>
                <w:b/>
                <w:sz w:val="20"/>
              </w:rPr>
              <w:t xml:space="preserve">Molto in disaccordo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107" w:rsidRDefault="00041107" w:rsidP="00041107">
            <w:pPr>
              <w:jc w:val="both"/>
            </w:pPr>
            <w:r>
              <w:rPr>
                <w:b/>
                <w:sz w:val="20"/>
              </w:rPr>
              <w:t xml:space="preserve">In disaccordo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107" w:rsidRDefault="00041107" w:rsidP="00041107">
            <w:pPr>
              <w:ind w:left="48"/>
            </w:pPr>
            <w:r>
              <w:rPr>
                <w:b/>
                <w:sz w:val="20"/>
              </w:rPr>
              <w:t xml:space="preserve">D’accordo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107" w:rsidRDefault="00041107" w:rsidP="00041107">
            <w:pPr>
              <w:jc w:val="center"/>
            </w:pPr>
            <w:r>
              <w:rPr>
                <w:b/>
                <w:sz w:val="20"/>
              </w:rPr>
              <w:t xml:space="preserve">Molto d’accordo </w:t>
            </w:r>
          </w:p>
        </w:tc>
      </w:tr>
      <w:tr w:rsidR="00041107">
        <w:trPr>
          <w:trHeight w:val="466"/>
        </w:trPr>
        <w:tc>
          <w:tcPr>
            <w:tcW w:w="6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41107" w:rsidRDefault="00041107" w:rsidP="00041107">
            <w:pPr>
              <w:ind w:left="374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Mi trovo bene in questa scuola 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1107" w:rsidRDefault="00041107" w:rsidP="00041107">
            <w:pPr>
              <w:ind w:right="42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1107" w:rsidRDefault="00041107" w:rsidP="00041107">
            <w:pPr>
              <w:ind w:right="42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1107" w:rsidRDefault="00041107" w:rsidP="00041107">
            <w:pPr>
              <w:ind w:right="47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1107" w:rsidRDefault="00041107" w:rsidP="00041107">
            <w:pPr>
              <w:ind w:right="56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</w:tr>
      <w:tr w:rsidR="00041107">
        <w:trPr>
          <w:trHeight w:val="547"/>
        </w:trPr>
        <w:tc>
          <w:tcPr>
            <w:tcW w:w="6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1107" w:rsidRDefault="00041107" w:rsidP="00041107">
            <w:pPr>
              <w:ind w:left="734" w:hanging="360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In questa scuola accade di rado che i colleghi si scambino materiali per l’insegnamento 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1107" w:rsidRDefault="00041107" w:rsidP="00041107">
            <w:pPr>
              <w:ind w:right="42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1107" w:rsidRDefault="00041107" w:rsidP="00041107">
            <w:pPr>
              <w:ind w:right="42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1107" w:rsidRDefault="00041107" w:rsidP="00041107">
            <w:pPr>
              <w:ind w:right="47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1107" w:rsidRDefault="00041107" w:rsidP="00041107">
            <w:pPr>
              <w:ind w:right="56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</w:tr>
      <w:tr w:rsidR="00041107">
        <w:trPr>
          <w:trHeight w:val="547"/>
        </w:trPr>
        <w:tc>
          <w:tcPr>
            <w:tcW w:w="6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1107" w:rsidRDefault="00041107" w:rsidP="00041107">
            <w:pPr>
              <w:ind w:left="734" w:hanging="360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In questa scuola i colleghi della stessa classe si scambiano regolarmente informazioni sugli studenti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1107" w:rsidRDefault="00041107" w:rsidP="00041107">
            <w:pPr>
              <w:ind w:right="42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1107" w:rsidRDefault="00041107" w:rsidP="00041107">
            <w:pPr>
              <w:ind w:right="42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1107" w:rsidRDefault="00041107" w:rsidP="00041107">
            <w:pPr>
              <w:ind w:right="47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1107" w:rsidRDefault="00041107" w:rsidP="00041107">
            <w:pPr>
              <w:ind w:right="56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</w:tr>
      <w:tr w:rsidR="00041107">
        <w:trPr>
          <w:trHeight w:val="543"/>
        </w:trPr>
        <w:tc>
          <w:tcPr>
            <w:tcW w:w="6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1107" w:rsidRDefault="00041107" w:rsidP="00041107">
            <w:pPr>
              <w:ind w:left="734" w:hanging="360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Questa scuola facilita l’uso dei laboratori nella didattica curricolare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1107" w:rsidRDefault="00041107" w:rsidP="00041107">
            <w:pPr>
              <w:ind w:right="42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1107" w:rsidRDefault="00041107" w:rsidP="00041107">
            <w:pPr>
              <w:ind w:right="42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1107" w:rsidRDefault="00041107" w:rsidP="00041107">
            <w:pPr>
              <w:ind w:right="47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1107" w:rsidRDefault="00041107" w:rsidP="00041107">
            <w:pPr>
              <w:ind w:right="56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</w:tr>
      <w:tr w:rsidR="00041107">
        <w:trPr>
          <w:trHeight w:val="547"/>
        </w:trPr>
        <w:tc>
          <w:tcPr>
            <w:tcW w:w="6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1107" w:rsidRDefault="00041107" w:rsidP="00041107">
            <w:pPr>
              <w:ind w:left="734" w:hanging="360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Questa scuola realizza efficacemente l’inclusione degli studenti di origine straniera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1107" w:rsidRDefault="00041107" w:rsidP="00041107">
            <w:pPr>
              <w:ind w:right="42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1107" w:rsidRDefault="00041107" w:rsidP="00041107">
            <w:pPr>
              <w:ind w:right="42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1107" w:rsidRDefault="00041107" w:rsidP="00041107">
            <w:pPr>
              <w:ind w:right="47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1107" w:rsidRDefault="00041107" w:rsidP="00041107">
            <w:pPr>
              <w:ind w:right="56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</w:tr>
      <w:tr w:rsidR="00041107" w:rsidTr="001243EE">
        <w:trPr>
          <w:trHeight w:val="547"/>
        </w:trPr>
        <w:tc>
          <w:tcPr>
            <w:tcW w:w="6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1107" w:rsidRDefault="00041107" w:rsidP="00041107">
            <w:pPr>
              <w:ind w:left="734" w:hanging="360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Questa scuola realizza interventi efficaci per gli studenti che rimangono indietro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107" w:rsidRDefault="00041107" w:rsidP="00041107">
            <w:pPr>
              <w:jc w:val="center"/>
            </w:pPr>
            <w:r>
              <w:rPr>
                <w:b/>
                <w:sz w:val="20"/>
              </w:rPr>
              <w:t xml:space="preserve">Molto in disaccordo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107" w:rsidRDefault="00041107" w:rsidP="00041107">
            <w:pPr>
              <w:jc w:val="both"/>
            </w:pPr>
            <w:r>
              <w:rPr>
                <w:b/>
                <w:sz w:val="20"/>
              </w:rPr>
              <w:t xml:space="preserve">In disaccordo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107" w:rsidRDefault="00041107" w:rsidP="00041107">
            <w:pPr>
              <w:ind w:left="48"/>
            </w:pPr>
            <w:r>
              <w:rPr>
                <w:b/>
                <w:sz w:val="20"/>
              </w:rPr>
              <w:t xml:space="preserve">D’accordo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107" w:rsidRDefault="00041107" w:rsidP="00041107">
            <w:pPr>
              <w:jc w:val="center"/>
            </w:pPr>
            <w:r>
              <w:rPr>
                <w:b/>
                <w:sz w:val="20"/>
              </w:rPr>
              <w:t xml:space="preserve">Molto d’accordo </w:t>
            </w:r>
          </w:p>
        </w:tc>
      </w:tr>
      <w:tr w:rsidR="00041107">
        <w:trPr>
          <w:trHeight w:val="548"/>
        </w:trPr>
        <w:tc>
          <w:tcPr>
            <w:tcW w:w="6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1107" w:rsidRDefault="00041107" w:rsidP="00041107">
            <w:pPr>
              <w:ind w:left="734" w:hanging="360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Questa scuola trascura lo sviluppo delle potenzialità degli studenti più brillanti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1107" w:rsidRDefault="00041107" w:rsidP="00041107">
            <w:pPr>
              <w:ind w:right="42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1107" w:rsidRDefault="00041107" w:rsidP="00041107">
            <w:pPr>
              <w:ind w:right="42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1107" w:rsidRDefault="00041107" w:rsidP="00041107">
            <w:pPr>
              <w:ind w:right="47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1107" w:rsidRDefault="00041107" w:rsidP="00041107">
            <w:pPr>
              <w:ind w:right="56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</w:tr>
      <w:tr w:rsidR="00041107">
        <w:trPr>
          <w:trHeight w:val="547"/>
        </w:trPr>
        <w:tc>
          <w:tcPr>
            <w:tcW w:w="6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1107" w:rsidRDefault="00041107" w:rsidP="00041107">
            <w:pPr>
              <w:ind w:left="734" w:hanging="360"/>
              <w:jc w:val="both"/>
            </w:pPr>
            <w:r>
              <w:lastRenderedPageBreak/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Questa scuola realizza efficacemente l’inclusione degli studenti con disabilità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1107" w:rsidRDefault="00041107" w:rsidP="00041107">
            <w:pPr>
              <w:ind w:right="42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1107" w:rsidRDefault="00041107" w:rsidP="00041107">
            <w:pPr>
              <w:ind w:right="42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1107" w:rsidRDefault="00041107" w:rsidP="00041107">
            <w:pPr>
              <w:ind w:right="47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1107" w:rsidRDefault="00041107" w:rsidP="00041107">
            <w:pPr>
              <w:ind w:right="56"/>
              <w:jc w:val="center"/>
            </w:pPr>
            <w:r>
              <w:rPr>
                <w:rFonts w:ascii="Wingdings" w:eastAsia="Wingdings" w:hAnsi="Wingdings" w:cs="Wingdings"/>
              </w:rPr>
              <w:t></w:t>
            </w:r>
            <w:r>
              <w:rPr>
                <w:sz w:val="24"/>
              </w:rPr>
              <w:t xml:space="preserve"> </w:t>
            </w:r>
          </w:p>
        </w:tc>
      </w:tr>
    </w:tbl>
    <w:p w:rsidR="00486B43" w:rsidRDefault="000803CD">
      <w:pPr>
        <w:spacing w:after="0"/>
      </w:pPr>
      <w:r>
        <w:rPr>
          <w:i/>
        </w:rPr>
        <w:t xml:space="preserve"> </w:t>
      </w:r>
    </w:p>
    <w:p w:rsidR="00486B43" w:rsidRDefault="000803CD">
      <w:pPr>
        <w:spacing w:after="0"/>
      </w:pPr>
      <w:r>
        <w:rPr>
          <w:i/>
        </w:rPr>
        <w:t xml:space="preserve"> </w:t>
      </w:r>
    </w:p>
    <w:p w:rsidR="00486B43" w:rsidRDefault="000803CD">
      <w:pPr>
        <w:numPr>
          <w:ilvl w:val="0"/>
          <w:numId w:val="1"/>
        </w:numPr>
        <w:spacing w:after="231" w:line="250" w:lineRule="auto"/>
        <w:ind w:right="57" w:hanging="278"/>
        <w:jc w:val="both"/>
      </w:pPr>
      <w:r>
        <w:rPr>
          <w:b/>
          <w:sz w:val="24"/>
        </w:rPr>
        <w:t xml:space="preserve">Di seguito troverà una lista di ATTIVITÀ, le chiediamo di leggerle e poi di indicare le due a cui dedica più tempo in classe.   </w:t>
      </w:r>
    </w:p>
    <w:p w:rsidR="00486B43" w:rsidRDefault="000803CD">
      <w:pPr>
        <w:spacing w:after="7" w:line="250" w:lineRule="auto"/>
        <w:ind w:left="293" w:right="57" w:hanging="10"/>
        <w:jc w:val="both"/>
      </w:pPr>
      <w:r>
        <w:rPr>
          <w:b/>
          <w:sz w:val="24"/>
        </w:rPr>
        <w:t xml:space="preserve">Faccia riferimento alla scuola che ha scelto. </w:t>
      </w:r>
    </w:p>
    <w:p w:rsidR="00486B43" w:rsidRDefault="000803CD">
      <w:pPr>
        <w:spacing w:after="0"/>
      </w:pPr>
      <w:r>
        <w:rPr>
          <w:b/>
        </w:rPr>
        <w:t xml:space="preserve"> </w:t>
      </w:r>
    </w:p>
    <w:tbl>
      <w:tblPr>
        <w:tblStyle w:val="TableGrid"/>
        <w:tblW w:w="9753" w:type="dxa"/>
        <w:tblInd w:w="-110" w:type="dxa"/>
        <w:tblCellMar>
          <w:top w:w="63" w:type="dxa"/>
          <w:left w:w="110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9753"/>
      </w:tblGrid>
      <w:tr w:rsidR="00486B43">
        <w:trPr>
          <w:trHeight w:val="523"/>
        </w:trPr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43" w:rsidRDefault="000803CD">
            <w:r>
              <w:rPr>
                <w:b/>
                <w:sz w:val="24"/>
              </w:rPr>
              <w:t>a.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</w:rPr>
              <w:t xml:space="preserve">Far esercitare gli studenti individualmente in classe </w:t>
            </w:r>
          </w:p>
        </w:tc>
      </w:tr>
      <w:tr w:rsidR="00486B43">
        <w:trPr>
          <w:trHeight w:val="519"/>
        </w:trPr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43" w:rsidRDefault="000803CD">
            <w:r>
              <w:rPr>
                <w:b/>
                <w:sz w:val="24"/>
              </w:rPr>
              <w:t>b.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</w:rPr>
              <w:t xml:space="preserve">Far lavorare gli studenti in piccoli gruppi </w:t>
            </w:r>
          </w:p>
        </w:tc>
      </w:tr>
      <w:tr w:rsidR="00486B43">
        <w:trPr>
          <w:trHeight w:val="518"/>
        </w:trPr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43" w:rsidRDefault="000803CD">
            <w:r>
              <w:rPr>
                <w:b/>
                <w:sz w:val="24"/>
              </w:rPr>
              <w:t>c.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</w:rPr>
              <w:t xml:space="preserve">Lasciare spazio a discussioni in classe e a interventi liberi degli studenti </w:t>
            </w:r>
          </w:p>
        </w:tc>
      </w:tr>
      <w:tr w:rsidR="00486B43">
        <w:trPr>
          <w:trHeight w:val="523"/>
        </w:trPr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43" w:rsidRDefault="000803CD">
            <w:r>
              <w:rPr>
                <w:b/>
                <w:sz w:val="24"/>
              </w:rPr>
              <w:t>d.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</w:rPr>
              <w:t xml:space="preserve">Dedicare tempo in classe alla correzione dei compiti o degli esercizi </w:t>
            </w:r>
          </w:p>
        </w:tc>
      </w:tr>
      <w:tr w:rsidR="00486B43">
        <w:trPr>
          <w:trHeight w:val="687"/>
        </w:trPr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6B43" w:rsidRDefault="000803CD">
            <w:pPr>
              <w:ind w:left="283" w:hanging="283"/>
            </w:pPr>
            <w:r>
              <w:rPr>
                <w:b/>
                <w:sz w:val="24"/>
              </w:rPr>
              <w:t>e.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</w:rPr>
              <w:t xml:space="preserve">Organizzare attività che richiedono la partecipazione attiva degli studenti (ricerche, progetti, esperimenti, ecc.) </w:t>
            </w:r>
          </w:p>
        </w:tc>
      </w:tr>
    </w:tbl>
    <w:p w:rsidR="00486B43" w:rsidRDefault="000803CD">
      <w:pPr>
        <w:spacing w:after="0"/>
        <w:ind w:left="360"/>
      </w:pPr>
      <w:r>
        <w:t xml:space="preserve"> </w:t>
      </w:r>
    </w:p>
    <w:p w:rsidR="00486B43" w:rsidRDefault="000803CD">
      <w:pPr>
        <w:spacing w:after="0"/>
        <w:ind w:left="360"/>
      </w:pPr>
      <w:r>
        <w:rPr>
          <w:b/>
        </w:rPr>
        <w:t xml:space="preserve"> </w:t>
      </w:r>
    </w:p>
    <w:p w:rsidR="00486B43" w:rsidRDefault="000803CD">
      <w:pPr>
        <w:tabs>
          <w:tab w:val="center" w:pos="3260"/>
          <w:tab w:val="center" w:pos="9075"/>
        </w:tabs>
        <w:spacing w:after="0"/>
      </w:pPr>
      <w:r>
        <w:tab/>
      </w:r>
      <w:r>
        <w:rPr>
          <w:b/>
        </w:rPr>
        <w:t xml:space="preserve">Qual è la prima ATTIVITÀ a cui dedica più tempo in classe? ____ </w:t>
      </w:r>
      <w:r>
        <w:rPr>
          <w:b/>
        </w:rPr>
        <w:tab/>
        <w:t xml:space="preserve"> </w:t>
      </w:r>
    </w:p>
    <w:p w:rsidR="00486B43" w:rsidRDefault="000803CD">
      <w:pPr>
        <w:spacing w:after="0"/>
        <w:ind w:left="360"/>
      </w:pPr>
      <w:r>
        <w:rPr>
          <w:b/>
        </w:rPr>
        <w:t xml:space="preserve"> </w:t>
      </w:r>
    </w:p>
    <w:p w:rsidR="00486B43" w:rsidRDefault="000803CD">
      <w:pPr>
        <w:spacing w:after="0"/>
      </w:pPr>
      <w:r>
        <w:rPr>
          <w:b/>
        </w:rPr>
        <w:t xml:space="preserve"> </w:t>
      </w:r>
    </w:p>
    <w:p w:rsidR="00486B43" w:rsidRDefault="000803CD">
      <w:pPr>
        <w:pStyle w:val="Titolo1"/>
        <w:ind w:left="355"/>
      </w:pPr>
      <w:r>
        <w:t xml:space="preserve">Qual è la seconda ATTIVITÀ a cui dedica più tempo in classe? ____ </w:t>
      </w:r>
    </w:p>
    <w:p w:rsidR="00486B43" w:rsidRDefault="000803CD">
      <w:pPr>
        <w:spacing w:after="0"/>
        <w:ind w:left="360"/>
      </w:pPr>
      <w:r>
        <w:rPr>
          <w:b/>
        </w:rPr>
        <w:t xml:space="preserve"> </w:t>
      </w:r>
    </w:p>
    <w:p w:rsidR="00486B43" w:rsidRDefault="000803CD" w:rsidP="00EF5464">
      <w:pPr>
        <w:spacing w:after="0"/>
        <w:ind w:left="720"/>
      </w:pPr>
      <w:r>
        <w:rPr>
          <w:b/>
        </w:rPr>
        <w:t xml:space="preserve"> </w:t>
      </w:r>
      <w:r>
        <w:t xml:space="preserve"> </w:t>
      </w:r>
      <w:r>
        <w:rPr>
          <w:b/>
          <w:sz w:val="24"/>
        </w:rPr>
        <w:t>4)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sz w:val="24"/>
        </w:rPr>
        <w:t xml:space="preserve">Di seguito troverà una lista di STRATEGIE, le chiediamo di leggerle e poi di indicare le due che utilizza con maggiore frequenza in classe. </w:t>
      </w:r>
    </w:p>
    <w:p w:rsidR="00486B43" w:rsidRDefault="000803CD">
      <w:pPr>
        <w:spacing w:after="7" w:line="250" w:lineRule="auto"/>
        <w:ind w:left="293" w:right="57" w:hanging="10"/>
        <w:jc w:val="both"/>
      </w:pPr>
      <w:r>
        <w:rPr>
          <w:b/>
          <w:sz w:val="24"/>
        </w:rPr>
        <w:t xml:space="preserve">Faccia riferimento alla scuola che ha scelto. </w:t>
      </w:r>
    </w:p>
    <w:p w:rsidR="00486B43" w:rsidRDefault="000803CD">
      <w:pPr>
        <w:spacing w:after="0"/>
      </w:pPr>
      <w:r>
        <w:rPr>
          <w:b/>
        </w:rPr>
        <w:t xml:space="preserve"> </w:t>
      </w:r>
    </w:p>
    <w:tbl>
      <w:tblPr>
        <w:tblStyle w:val="TableGrid"/>
        <w:tblW w:w="9796" w:type="dxa"/>
        <w:tblInd w:w="-110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796"/>
      </w:tblGrid>
      <w:tr w:rsidR="00486B43">
        <w:trPr>
          <w:trHeight w:val="562"/>
        </w:trPr>
        <w:tc>
          <w:tcPr>
            <w:tcW w:w="9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B43" w:rsidRDefault="000803CD">
            <w:r>
              <w:rPr>
                <w:b/>
                <w:sz w:val="24"/>
              </w:rPr>
              <w:t>a.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</w:rPr>
              <w:t xml:space="preserve">Differenziare i compiti (esercizi, attività) in base alle diverse capacità degli studenti </w:t>
            </w:r>
          </w:p>
        </w:tc>
      </w:tr>
      <w:tr w:rsidR="00486B43">
        <w:trPr>
          <w:trHeight w:val="562"/>
        </w:trPr>
        <w:tc>
          <w:tcPr>
            <w:tcW w:w="9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B43" w:rsidRDefault="000803CD">
            <w:r>
              <w:rPr>
                <w:b/>
                <w:sz w:val="24"/>
              </w:rPr>
              <w:t>b.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</w:rPr>
              <w:t xml:space="preserve">Argomentare la valutazione dicendo allo studente in cosa ha fatto bene e in cosa ha fatto male </w:t>
            </w:r>
          </w:p>
        </w:tc>
      </w:tr>
      <w:tr w:rsidR="00486B43">
        <w:trPr>
          <w:trHeight w:val="562"/>
        </w:trPr>
        <w:tc>
          <w:tcPr>
            <w:tcW w:w="9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B43" w:rsidRDefault="000803CD">
            <w:r>
              <w:rPr>
                <w:b/>
                <w:sz w:val="24"/>
              </w:rPr>
              <w:t>c.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</w:rPr>
              <w:t xml:space="preserve">Dare indicazioni sul metodo da seguire per svolgere un compito </w:t>
            </w:r>
          </w:p>
        </w:tc>
      </w:tr>
      <w:tr w:rsidR="00486B43">
        <w:trPr>
          <w:trHeight w:val="567"/>
        </w:trPr>
        <w:tc>
          <w:tcPr>
            <w:tcW w:w="9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B43" w:rsidRDefault="000803CD">
            <w:r>
              <w:rPr>
                <w:b/>
                <w:sz w:val="24"/>
              </w:rPr>
              <w:t>d.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</w:rPr>
              <w:t xml:space="preserve">Esplicitare agli studenti gli obiettivi della lezione </w:t>
            </w:r>
          </w:p>
        </w:tc>
      </w:tr>
      <w:tr w:rsidR="00486B43">
        <w:trPr>
          <w:trHeight w:val="562"/>
        </w:trPr>
        <w:tc>
          <w:tcPr>
            <w:tcW w:w="9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B43" w:rsidRDefault="000803CD">
            <w:r>
              <w:rPr>
                <w:b/>
                <w:sz w:val="24"/>
              </w:rPr>
              <w:t>e.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</w:rPr>
              <w:t xml:space="preserve">Verificare la comprensione degli argomenti facendo domande </w:t>
            </w:r>
          </w:p>
        </w:tc>
      </w:tr>
    </w:tbl>
    <w:p w:rsidR="00486B43" w:rsidRDefault="000803CD">
      <w:pPr>
        <w:spacing w:after="0"/>
      </w:pPr>
      <w:r>
        <w:rPr>
          <w:b/>
        </w:rPr>
        <w:t xml:space="preserve"> </w:t>
      </w:r>
    </w:p>
    <w:p w:rsidR="00486B43" w:rsidRDefault="000803CD" w:rsidP="00F46D66">
      <w:pPr>
        <w:spacing w:after="0"/>
      </w:pPr>
      <w:r>
        <w:rPr>
          <w:b/>
        </w:rPr>
        <w:t xml:space="preserve">Qual è la prima STRATEGIA che utilizza con maggiore frequenza in classe? ____ </w:t>
      </w:r>
    </w:p>
    <w:p w:rsidR="00486B43" w:rsidRDefault="000803CD">
      <w:pPr>
        <w:spacing w:after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486B43" w:rsidRPr="00F46D66" w:rsidRDefault="000803CD" w:rsidP="00F46D66">
      <w:pPr>
        <w:spacing w:after="0"/>
        <w:rPr>
          <w:b/>
        </w:rPr>
      </w:pPr>
      <w:r w:rsidRPr="00F46D66">
        <w:rPr>
          <w:b/>
        </w:rPr>
        <w:t xml:space="preserve">Qual è la seconda STRATEGIA che utilizza con maggiore frequenza in classe? ____ </w:t>
      </w:r>
    </w:p>
    <w:p w:rsidR="00486B43" w:rsidRDefault="000803CD">
      <w:pPr>
        <w:spacing w:after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486B43" w:rsidRDefault="000803CD">
      <w:pPr>
        <w:spacing w:after="0"/>
      </w:pPr>
      <w:r>
        <w:rPr>
          <w:b/>
        </w:rPr>
        <w:t xml:space="preserve"> </w:t>
      </w:r>
    </w:p>
    <w:p w:rsidR="00A91396" w:rsidRDefault="00EF5464" w:rsidP="00EF5464">
      <w:pPr>
        <w:spacing w:after="0"/>
      </w:pPr>
      <w:r w:rsidRPr="00EF5464">
        <w:rPr>
          <w:b/>
          <w:sz w:val="28"/>
          <w:szCs w:val="28"/>
        </w:rPr>
        <w:t>Grazie per aver risposto al questionar</w:t>
      </w:r>
      <w:r>
        <w:rPr>
          <w:b/>
          <w:sz w:val="28"/>
          <w:szCs w:val="28"/>
        </w:rPr>
        <w:t>io</w:t>
      </w:r>
      <w:bookmarkStart w:id="0" w:name="_GoBack"/>
      <w:bookmarkEnd w:id="0"/>
    </w:p>
    <w:sectPr w:rsidR="00A91396" w:rsidSect="00EF54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4" w:h="16838"/>
      <w:pgMar w:top="1457" w:right="1065" w:bottom="1147" w:left="1133" w:header="743" w:footer="2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377" w:rsidRDefault="00FF1377">
      <w:pPr>
        <w:spacing w:after="0" w:line="240" w:lineRule="auto"/>
      </w:pPr>
      <w:r>
        <w:separator/>
      </w:r>
    </w:p>
  </w:endnote>
  <w:endnote w:type="continuationSeparator" w:id="0">
    <w:p w:rsidR="00FF1377" w:rsidRDefault="00FF1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B43" w:rsidRDefault="000803CD">
    <w:pPr>
      <w:spacing w:after="2"/>
      <w:ind w:right="6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486B43" w:rsidRDefault="000803CD">
    <w:pPr>
      <w:spacing w:after="0"/>
    </w:pPr>
    <w:r>
      <w:rPr>
        <w:rFonts w:ascii="Tahoma" w:eastAsia="Tahoma" w:hAnsi="Tahoma" w:cs="Tahoma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B43" w:rsidRDefault="000803CD">
    <w:pPr>
      <w:spacing w:after="2"/>
      <w:ind w:right="6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F3055" w:rsidRPr="00FF3055">
      <w:rPr>
        <w:rFonts w:ascii="Times New Roman" w:eastAsia="Times New Roman" w:hAnsi="Times New Roman" w:cs="Times New Roman"/>
        <w:noProof/>
        <w:sz w:val="24"/>
      </w:rPr>
      <w:t>4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486B43" w:rsidRDefault="000803CD">
    <w:pPr>
      <w:spacing w:after="0"/>
    </w:pPr>
    <w:r>
      <w:rPr>
        <w:rFonts w:ascii="Tahoma" w:eastAsia="Tahoma" w:hAnsi="Tahoma" w:cs="Tahoma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B43" w:rsidRDefault="000803CD">
    <w:pPr>
      <w:spacing w:after="2"/>
      <w:ind w:right="6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486B43" w:rsidRDefault="000803CD">
    <w:pPr>
      <w:spacing w:after="0"/>
    </w:pPr>
    <w:r>
      <w:rPr>
        <w:rFonts w:ascii="Tahoma" w:eastAsia="Tahoma" w:hAnsi="Tahoma" w:cs="Tahom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377" w:rsidRDefault="00FF1377">
      <w:pPr>
        <w:spacing w:after="0" w:line="240" w:lineRule="auto"/>
      </w:pPr>
      <w:r>
        <w:separator/>
      </w:r>
    </w:p>
  </w:footnote>
  <w:footnote w:type="continuationSeparator" w:id="0">
    <w:p w:rsidR="00FF1377" w:rsidRDefault="00FF1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B43" w:rsidRDefault="000803CD">
    <w:pPr>
      <w:spacing w:after="0"/>
      <w:ind w:right="-553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341376</wp:posOffset>
              </wp:positionH>
              <wp:positionV relativeFrom="page">
                <wp:posOffset>585470</wp:posOffset>
              </wp:positionV>
              <wp:extent cx="6879082" cy="18288"/>
              <wp:effectExtent l="0" t="0" r="0" b="0"/>
              <wp:wrapSquare wrapText="bothSides"/>
              <wp:docPr id="13886" name="Group 138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9082" cy="18288"/>
                        <a:chOff x="0" y="0"/>
                        <a:chExt cx="6879082" cy="18288"/>
                      </a:xfrm>
                    </wpg:grpSpPr>
                    <wps:wsp>
                      <wps:cNvPr id="14626" name="Shape 14626"/>
                      <wps:cNvSpPr/>
                      <wps:spPr>
                        <a:xfrm>
                          <a:off x="0" y="0"/>
                          <a:ext cx="687908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9082" h="18288">
                              <a:moveTo>
                                <a:pt x="0" y="0"/>
                              </a:moveTo>
                              <a:lnTo>
                                <a:pt x="6879082" y="0"/>
                              </a:lnTo>
                              <a:lnTo>
                                <a:pt x="687908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0604CA1" id="Group 13886" o:spid="_x0000_s1026" style="position:absolute;margin-left:26.9pt;margin-top:46.1pt;width:541.65pt;height:1.45pt;z-index:251658240;mso-position-horizontal-relative:page;mso-position-vertical-relative:page" coordsize="6879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">
              <v:shape id="Shape 14626" o:spid="_x0000_s1027" style="position:absolute;width:68790;height:182;visibility:visible;mso-wrap-style:square;v-text-anchor:top" coordsize="687908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oLjsUA&#10;AADeAAAADwAAAGRycy9kb3ducmV2LnhtbERPTWvCQBC9F/wPywjemk1FUoluQhFsCz0ZBdvbkB2T&#10;YHY2ZNck9td3C4Xe5vE+Z5tPphUD9a6xrOApikEQl1Y3XCk4HfePaxDOI2tsLZOCOznIs9nDFlNt&#10;Rz7QUPhKhBB2KSqove9SKV1Zk0EX2Y44cBfbG/QB9pXUPY4h3LRyGceJNNhwaKixo11N5bW4GQXl&#10;4f5xK+jz1frvr3M7PQ/j23BRajGfXjYgPE3+X/znftdh/ipZJvD7TrhB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2guOxQAAAN4AAAAPAAAAAAAAAAAAAAAAAJgCAABkcnMv&#10;ZG93bnJldi54bWxQSwUGAAAAAAQABAD1AAAAigMAAAAA&#10;" path="m,l6879082,r,18288l,18288,,e" fillcolor="black" stroked="f" strokeweight="0">
                <v:stroke miterlimit="83231f" joinstyle="miter"/>
                <v:path arrowok="t" textboxrect="0,0,6879082,18288"/>
              </v:shape>
              <w10:wrap type="square" anchorx="page" anchory="page"/>
            </v:group>
          </w:pict>
        </mc:Fallback>
      </mc:AlternateContent>
    </w:r>
    <w:r>
      <w:rPr>
        <w:rFonts w:ascii="Tahoma" w:eastAsia="Tahoma" w:hAnsi="Tahoma" w:cs="Tahoma"/>
        <w:sz w:val="16"/>
      </w:rPr>
      <w:t xml:space="preserve"> </w:t>
    </w:r>
    <w:r>
      <w:rPr>
        <w:rFonts w:ascii="Tahoma" w:eastAsia="Tahoma" w:hAnsi="Tahoma" w:cs="Tahoma"/>
        <w:sz w:val="16"/>
      </w:rPr>
      <w:tab/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B43" w:rsidRPr="00EF5464" w:rsidRDefault="00486B43" w:rsidP="00EF546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B43" w:rsidRDefault="000803CD">
    <w:pPr>
      <w:spacing w:after="0"/>
      <w:ind w:right="-553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341376</wp:posOffset>
              </wp:positionH>
              <wp:positionV relativeFrom="page">
                <wp:posOffset>585470</wp:posOffset>
              </wp:positionV>
              <wp:extent cx="6879082" cy="18288"/>
              <wp:effectExtent l="0" t="0" r="0" b="0"/>
              <wp:wrapSquare wrapText="bothSides"/>
              <wp:docPr id="13846" name="Group 138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9082" cy="18288"/>
                        <a:chOff x="0" y="0"/>
                        <a:chExt cx="6879082" cy="18288"/>
                      </a:xfrm>
                    </wpg:grpSpPr>
                    <wps:wsp>
                      <wps:cNvPr id="14624" name="Shape 14624"/>
                      <wps:cNvSpPr/>
                      <wps:spPr>
                        <a:xfrm>
                          <a:off x="0" y="0"/>
                          <a:ext cx="687908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9082" h="18288">
                              <a:moveTo>
                                <a:pt x="0" y="0"/>
                              </a:moveTo>
                              <a:lnTo>
                                <a:pt x="6879082" y="0"/>
                              </a:lnTo>
                              <a:lnTo>
                                <a:pt x="687908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00012AE" id="Group 13846" o:spid="_x0000_s1026" style="position:absolute;margin-left:26.9pt;margin-top:46.1pt;width:541.65pt;height:1.45pt;z-index:251660288;mso-position-horizontal-relative:page;mso-position-vertical-relative:page" coordsize="6879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">
              <v:shape id="Shape 14624" o:spid="_x0000_s1027" style="position:absolute;width:68790;height:182;visibility:visible;mso-wrap-style:square;v-text-anchor:top" coordsize="687908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QwYsMA&#10;AADeAAAADwAAAGRycy9kb3ducmV2LnhtbERPTYvCMBC9L/gfwgjeNFVEpRpFBHVhT1ZBvQ3N2Bab&#10;SWliW/fXbxYW9jaP9zmrTWdK0VDtCssKxqMIBHFqdcGZgst5P1yAcB5ZY2mZFLzJwWbd+1hhrG3L&#10;J2oSn4kQwi5GBbn3VSylS3My6Ea2Ig7cw9YGfYB1JnWNbQg3pZxE0UwaLDg05FjRLqf0mbyMgvT0&#10;/noldDtY/32/lt28aY/NQ6lBv9suQXjq/L/4z/2pw/zpbDKF33fCD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QwYsMAAADeAAAADwAAAAAAAAAAAAAAAACYAgAAZHJzL2Rv&#10;d25yZXYueG1sUEsFBgAAAAAEAAQA9QAAAIgDAAAAAA==&#10;" path="m,l6879082,r,18288l,18288,,e" fillcolor="black" stroked="f" strokeweight="0">
                <v:stroke miterlimit="83231f" joinstyle="miter"/>
                <v:path arrowok="t" textboxrect="0,0,6879082,18288"/>
              </v:shape>
              <w10:wrap type="square" anchorx="page" anchory="page"/>
            </v:group>
          </w:pict>
        </mc:Fallback>
      </mc:AlternateContent>
    </w:r>
    <w:r>
      <w:rPr>
        <w:rFonts w:ascii="Tahoma" w:eastAsia="Tahoma" w:hAnsi="Tahoma" w:cs="Tahoma"/>
        <w:sz w:val="16"/>
      </w:rPr>
      <w:t xml:space="preserve"> </w:t>
    </w:r>
    <w:r>
      <w:rPr>
        <w:rFonts w:ascii="Tahoma" w:eastAsia="Tahoma" w:hAnsi="Tahoma" w:cs="Tahoma"/>
        <w:sz w:val="16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746F2"/>
    <w:multiLevelType w:val="hybridMultilevel"/>
    <w:tmpl w:val="E71CD0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A7089"/>
    <w:multiLevelType w:val="hybridMultilevel"/>
    <w:tmpl w:val="26D88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0C3A"/>
    <w:multiLevelType w:val="hybridMultilevel"/>
    <w:tmpl w:val="9E1E6B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5746B"/>
    <w:multiLevelType w:val="hybridMultilevel"/>
    <w:tmpl w:val="F03604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60C74"/>
    <w:multiLevelType w:val="hybridMultilevel"/>
    <w:tmpl w:val="DC1231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967AF"/>
    <w:multiLevelType w:val="hybridMultilevel"/>
    <w:tmpl w:val="09BE0A9C"/>
    <w:lvl w:ilvl="0" w:tplc="4CF49BD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D69D76">
      <w:start w:val="1"/>
      <w:numFmt w:val="bullet"/>
      <w:lvlText w:val="o"/>
      <w:lvlJc w:val="left"/>
      <w:pPr>
        <w:ind w:left="9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180654">
      <w:start w:val="1"/>
      <w:numFmt w:val="bullet"/>
      <w:lvlRestart w:val="0"/>
      <w:lvlText w:val=""/>
      <w:lvlJc w:val="left"/>
      <w:pPr>
        <w:ind w:left="2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C043E6">
      <w:start w:val="1"/>
      <w:numFmt w:val="bullet"/>
      <w:lvlText w:val="•"/>
      <w:lvlJc w:val="left"/>
      <w:pPr>
        <w:ind w:left="23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3C7612">
      <w:start w:val="1"/>
      <w:numFmt w:val="bullet"/>
      <w:lvlText w:val="o"/>
      <w:lvlJc w:val="left"/>
      <w:pPr>
        <w:ind w:left="30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FC16F8">
      <w:start w:val="1"/>
      <w:numFmt w:val="bullet"/>
      <w:lvlText w:val="▪"/>
      <w:lvlJc w:val="left"/>
      <w:pPr>
        <w:ind w:left="37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465CA2">
      <w:start w:val="1"/>
      <w:numFmt w:val="bullet"/>
      <w:lvlText w:val="•"/>
      <w:lvlJc w:val="left"/>
      <w:pPr>
        <w:ind w:left="45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B2BECC">
      <w:start w:val="1"/>
      <w:numFmt w:val="bullet"/>
      <w:lvlText w:val="o"/>
      <w:lvlJc w:val="left"/>
      <w:pPr>
        <w:ind w:left="52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CE4B3A">
      <w:start w:val="1"/>
      <w:numFmt w:val="bullet"/>
      <w:lvlText w:val="▪"/>
      <w:lvlJc w:val="left"/>
      <w:pPr>
        <w:ind w:left="59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856DEF"/>
    <w:multiLevelType w:val="hybridMultilevel"/>
    <w:tmpl w:val="8CDAFD0C"/>
    <w:lvl w:ilvl="0" w:tplc="5516B8A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061FBA">
      <w:start w:val="1"/>
      <w:numFmt w:val="bullet"/>
      <w:lvlText w:val="o"/>
      <w:lvlJc w:val="left"/>
      <w:pPr>
        <w:ind w:left="9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C2A420">
      <w:start w:val="1"/>
      <w:numFmt w:val="bullet"/>
      <w:lvlRestart w:val="0"/>
      <w:lvlText w:val=""/>
      <w:lvlJc w:val="left"/>
      <w:pPr>
        <w:ind w:left="2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F499C6">
      <w:start w:val="1"/>
      <w:numFmt w:val="bullet"/>
      <w:lvlText w:val="•"/>
      <w:lvlJc w:val="left"/>
      <w:pPr>
        <w:ind w:left="23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142474">
      <w:start w:val="1"/>
      <w:numFmt w:val="bullet"/>
      <w:lvlText w:val="o"/>
      <w:lvlJc w:val="left"/>
      <w:pPr>
        <w:ind w:left="30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FCED70">
      <w:start w:val="1"/>
      <w:numFmt w:val="bullet"/>
      <w:lvlText w:val="▪"/>
      <w:lvlJc w:val="left"/>
      <w:pPr>
        <w:ind w:left="37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ECFB42">
      <w:start w:val="1"/>
      <w:numFmt w:val="bullet"/>
      <w:lvlText w:val="•"/>
      <w:lvlJc w:val="left"/>
      <w:pPr>
        <w:ind w:left="45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C4D7C4">
      <w:start w:val="1"/>
      <w:numFmt w:val="bullet"/>
      <w:lvlText w:val="o"/>
      <w:lvlJc w:val="left"/>
      <w:pPr>
        <w:ind w:left="52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AAAE4A">
      <w:start w:val="1"/>
      <w:numFmt w:val="bullet"/>
      <w:lvlText w:val="▪"/>
      <w:lvlJc w:val="left"/>
      <w:pPr>
        <w:ind w:left="59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834565"/>
    <w:multiLevelType w:val="hybridMultilevel"/>
    <w:tmpl w:val="F2540622"/>
    <w:lvl w:ilvl="0" w:tplc="90C6999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2CD870">
      <w:start w:val="1"/>
      <w:numFmt w:val="bullet"/>
      <w:lvlText w:val="o"/>
      <w:lvlJc w:val="left"/>
      <w:pPr>
        <w:ind w:left="9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1651D0">
      <w:start w:val="1"/>
      <w:numFmt w:val="bullet"/>
      <w:lvlRestart w:val="0"/>
      <w:lvlText w:val=""/>
      <w:lvlJc w:val="left"/>
      <w:pPr>
        <w:ind w:left="2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82EA8A">
      <w:start w:val="1"/>
      <w:numFmt w:val="bullet"/>
      <w:lvlText w:val="•"/>
      <w:lvlJc w:val="left"/>
      <w:pPr>
        <w:ind w:left="23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4EFE12">
      <w:start w:val="1"/>
      <w:numFmt w:val="bullet"/>
      <w:lvlText w:val="o"/>
      <w:lvlJc w:val="left"/>
      <w:pPr>
        <w:ind w:left="30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C07E72">
      <w:start w:val="1"/>
      <w:numFmt w:val="bullet"/>
      <w:lvlText w:val="▪"/>
      <w:lvlJc w:val="left"/>
      <w:pPr>
        <w:ind w:left="37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6CC1DE">
      <w:start w:val="1"/>
      <w:numFmt w:val="bullet"/>
      <w:lvlText w:val="•"/>
      <w:lvlJc w:val="left"/>
      <w:pPr>
        <w:ind w:left="45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A2D72A">
      <w:start w:val="1"/>
      <w:numFmt w:val="bullet"/>
      <w:lvlText w:val="o"/>
      <w:lvlJc w:val="left"/>
      <w:pPr>
        <w:ind w:left="52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463DE2">
      <w:start w:val="1"/>
      <w:numFmt w:val="bullet"/>
      <w:lvlText w:val="▪"/>
      <w:lvlJc w:val="left"/>
      <w:pPr>
        <w:ind w:left="59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650BD7"/>
    <w:multiLevelType w:val="hybridMultilevel"/>
    <w:tmpl w:val="EBD03C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F1418"/>
    <w:multiLevelType w:val="hybridMultilevel"/>
    <w:tmpl w:val="2BD4E1CE"/>
    <w:lvl w:ilvl="0" w:tplc="4E2AF112">
      <w:start w:val="5"/>
      <w:numFmt w:val="decimal"/>
      <w:lvlText w:val="%1)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C4E0C">
      <w:start w:val="1"/>
      <w:numFmt w:val="bullet"/>
      <w:lvlText w:val=""/>
      <w:lvlJc w:val="left"/>
      <w:pPr>
        <w:ind w:left="14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548292">
      <w:start w:val="1"/>
      <w:numFmt w:val="bullet"/>
      <w:lvlText w:val="▪"/>
      <w:lvlJc w:val="left"/>
      <w:pPr>
        <w:ind w:left="17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9A61D6">
      <w:start w:val="1"/>
      <w:numFmt w:val="bullet"/>
      <w:lvlText w:val="•"/>
      <w:lvlJc w:val="left"/>
      <w:pPr>
        <w:ind w:left="2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06ECBC">
      <w:start w:val="1"/>
      <w:numFmt w:val="bullet"/>
      <w:lvlText w:val="o"/>
      <w:lvlJc w:val="left"/>
      <w:pPr>
        <w:ind w:left="32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F8E7E6">
      <w:start w:val="1"/>
      <w:numFmt w:val="bullet"/>
      <w:lvlText w:val="▪"/>
      <w:lvlJc w:val="left"/>
      <w:pPr>
        <w:ind w:left="39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54680A">
      <w:start w:val="1"/>
      <w:numFmt w:val="bullet"/>
      <w:lvlText w:val="•"/>
      <w:lvlJc w:val="left"/>
      <w:pPr>
        <w:ind w:left="46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366F64">
      <w:start w:val="1"/>
      <w:numFmt w:val="bullet"/>
      <w:lvlText w:val="o"/>
      <w:lvlJc w:val="left"/>
      <w:pPr>
        <w:ind w:left="53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60D5B6">
      <w:start w:val="1"/>
      <w:numFmt w:val="bullet"/>
      <w:lvlText w:val="▪"/>
      <w:lvlJc w:val="left"/>
      <w:pPr>
        <w:ind w:left="61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2F6DB3"/>
    <w:multiLevelType w:val="hybridMultilevel"/>
    <w:tmpl w:val="739A78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F0041"/>
    <w:multiLevelType w:val="hybridMultilevel"/>
    <w:tmpl w:val="FE0EF202"/>
    <w:lvl w:ilvl="0" w:tplc="C5083DE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564E9A">
      <w:start w:val="1"/>
      <w:numFmt w:val="bullet"/>
      <w:lvlText w:val="o"/>
      <w:lvlJc w:val="left"/>
      <w:pPr>
        <w:ind w:left="9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2C6C7E">
      <w:start w:val="1"/>
      <w:numFmt w:val="bullet"/>
      <w:lvlRestart w:val="0"/>
      <w:lvlText w:val=""/>
      <w:lvlJc w:val="left"/>
      <w:pPr>
        <w:ind w:left="2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989F42">
      <w:start w:val="1"/>
      <w:numFmt w:val="bullet"/>
      <w:lvlText w:val="•"/>
      <w:lvlJc w:val="left"/>
      <w:pPr>
        <w:ind w:left="23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10F8C6">
      <w:start w:val="1"/>
      <w:numFmt w:val="bullet"/>
      <w:lvlText w:val="o"/>
      <w:lvlJc w:val="left"/>
      <w:pPr>
        <w:ind w:left="30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2C387A">
      <w:start w:val="1"/>
      <w:numFmt w:val="bullet"/>
      <w:lvlText w:val="▪"/>
      <w:lvlJc w:val="left"/>
      <w:pPr>
        <w:ind w:left="37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EEC47E">
      <w:start w:val="1"/>
      <w:numFmt w:val="bullet"/>
      <w:lvlText w:val="•"/>
      <w:lvlJc w:val="left"/>
      <w:pPr>
        <w:ind w:left="45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5E3C2A">
      <w:start w:val="1"/>
      <w:numFmt w:val="bullet"/>
      <w:lvlText w:val="o"/>
      <w:lvlJc w:val="left"/>
      <w:pPr>
        <w:ind w:left="52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4CFC0E">
      <w:start w:val="1"/>
      <w:numFmt w:val="bullet"/>
      <w:lvlText w:val="▪"/>
      <w:lvlJc w:val="left"/>
      <w:pPr>
        <w:ind w:left="59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2887C40"/>
    <w:multiLevelType w:val="hybridMultilevel"/>
    <w:tmpl w:val="D2D0F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F381B"/>
    <w:multiLevelType w:val="hybridMultilevel"/>
    <w:tmpl w:val="67B049DA"/>
    <w:lvl w:ilvl="0" w:tplc="9BF232DA">
      <w:start w:val="1"/>
      <w:numFmt w:val="decimal"/>
      <w:lvlText w:val="%1)"/>
      <w:lvlJc w:val="left"/>
      <w:pPr>
        <w:ind w:left="2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C889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A887A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80889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783C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1A83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78E6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8A7E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8CCD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3351904"/>
    <w:multiLevelType w:val="hybridMultilevel"/>
    <w:tmpl w:val="BDB66B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7"/>
  </w:num>
  <w:num w:numId="5">
    <w:abstractNumId w:val="11"/>
  </w:num>
  <w:num w:numId="6">
    <w:abstractNumId w:val="6"/>
  </w:num>
  <w:num w:numId="7">
    <w:abstractNumId w:val="0"/>
  </w:num>
  <w:num w:numId="8">
    <w:abstractNumId w:val="12"/>
  </w:num>
  <w:num w:numId="9">
    <w:abstractNumId w:val="8"/>
  </w:num>
  <w:num w:numId="10">
    <w:abstractNumId w:val="3"/>
  </w:num>
  <w:num w:numId="11">
    <w:abstractNumId w:val="10"/>
  </w:num>
  <w:num w:numId="12">
    <w:abstractNumId w:val="14"/>
  </w:num>
  <w:num w:numId="13">
    <w:abstractNumId w:val="2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43"/>
    <w:rsid w:val="00024C76"/>
    <w:rsid w:val="00041107"/>
    <w:rsid w:val="000803CD"/>
    <w:rsid w:val="000F5A77"/>
    <w:rsid w:val="001B1CF2"/>
    <w:rsid w:val="00254ADC"/>
    <w:rsid w:val="002D6F9A"/>
    <w:rsid w:val="00343957"/>
    <w:rsid w:val="00486B43"/>
    <w:rsid w:val="004D2857"/>
    <w:rsid w:val="00554D02"/>
    <w:rsid w:val="00581C74"/>
    <w:rsid w:val="005820BA"/>
    <w:rsid w:val="0058402F"/>
    <w:rsid w:val="005E7C18"/>
    <w:rsid w:val="006A347A"/>
    <w:rsid w:val="006D3787"/>
    <w:rsid w:val="007930A6"/>
    <w:rsid w:val="007F149A"/>
    <w:rsid w:val="007F2A81"/>
    <w:rsid w:val="00A66EEF"/>
    <w:rsid w:val="00A71511"/>
    <w:rsid w:val="00A91396"/>
    <w:rsid w:val="00B66990"/>
    <w:rsid w:val="00CC5473"/>
    <w:rsid w:val="00D00D67"/>
    <w:rsid w:val="00EF5464"/>
    <w:rsid w:val="00F3504B"/>
    <w:rsid w:val="00F46D66"/>
    <w:rsid w:val="00FC4D54"/>
    <w:rsid w:val="00FF1377"/>
    <w:rsid w:val="00FF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CC7F8-808C-4E92-8EEF-17522373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37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81C7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00D6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511"/>
    <w:rPr>
      <w:rFonts w:ascii="Segoe UI" w:eastAsia="Calibri" w:hAnsi="Segoe UI" w:cs="Segoe UI"/>
      <w:color w:val="000000"/>
      <w:sz w:val="18"/>
      <w:szCs w:val="18"/>
    </w:rPr>
  </w:style>
  <w:style w:type="character" w:customStyle="1" w:styleId="ext-mb-text">
    <w:name w:val="ext-mb-text"/>
    <w:basedOn w:val="Carpredefinitoparagrafo"/>
    <w:rsid w:val="00A91396"/>
  </w:style>
  <w:style w:type="paragraph" w:styleId="Intestazione">
    <w:name w:val="header"/>
    <w:basedOn w:val="Normale"/>
    <w:link w:val="IntestazioneCarattere"/>
    <w:uiPriority w:val="99"/>
    <w:unhideWhenUsed/>
    <w:rsid w:val="00EF54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5464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EF54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46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Invalsi</dc:creator>
  <cp:keywords/>
  <cp:lastModifiedBy>NAZZARENO CARBONE</cp:lastModifiedBy>
  <cp:revision>2</cp:revision>
  <cp:lastPrinted>2015-04-30T07:42:00Z</cp:lastPrinted>
  <dcterms:created xsi:type="dcterms:W3CDTF">2017-06-05T10:24:00Z</dcterms:created>
  <dcterms:modified xsi:type="dcterms:W3CDTF">2017-06-05T10:24:00Z</dcterms:modified>
</cp:coreProperties>
</file>